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left"/>
        <w:rPr>
          <w:rFonts w:hint="eastAsia" w:ascii="宋体" w:hAnsi="宋体" w:eastAsia="宋体" w:cs="宋体"/>
          <w:b/>
          <w:bCs/>
          <w:sz w:val="44"/>
          <w:szCs w:val="44"/>
        </w:rPr>
      </w:pPr>
      <w:r>
        <w:rPr>
          <w:rFonts w:hint="eastAsia" w:ascii="宋体" w:hAnsi="宋体" w:cs="宋体"/>
          <w:b/>
          <w:bCs/>
          <w:sz w:val="44"/>
          <w:szCs w:val="44"/>
          <w:lang w:val="en-US" w:eastAsia="zh-CN"/>
        </w:rPr>
        <w:t xml:space="preserve">例：       </w:t>
      </w:r>
      <w:r>
        <w:rPr>
          <w:rFonts w:hint="eastAsia" w:ascii="宋体" w:hAnsi="宋体" w:eastAsia="宋体" w:cs="宋体"/>
          <w:b/>
          <w:bCs/>
          <w:sz w:val="44"/>
          <w:szCs w:val="44"/>
        </w:rPr>
        <w:t>课程教学大纲及教案</w:t>
      </w:r>
    </w:p>
    <w:p>
      <w:pPr>
        <w:ind w:left="-720" w:firstLine="640" w:firstLineChars="200"/>
        <w:rPr>
          <w:rFonts w:ascii="黑体" w:hAnsi="黑体" w:eastAsia="黑体"/>
          <w:sz w:val="32"/>
          <w:szCs w:val="32"/>
        </w:rPr>
      </w:pPr>
      <w:r>
        <w:rPr>
          <w:rFonts w:hint="eastAsia" w:ascii="黑体" w:hAnsi="黑体" w:eastAsia="黑体"/>
          <w:sz w:val="32"/>
          <w:szCs w:val="32"/>
        </w:rPr>
        <w:t>一、课程基本信息</w:t>
      </w:r>
    </w:p>
    <w:tbl>
      <w:tblPr>
        <w:tblStyle w:val="5"/>
        <w:tblW w:w="9446" w:type="dxa"/>
        <w:jc w:val="center"/>
        <w:tblLayout w:type="fixed"/>
        <w:tblCellMar>
          <w:top w:w="0" w:type="dxa"/>
          <w:left w:w="108" w:type="dxa"/>
          <w:bottom w:w="0" w:type="dxa"/>
          <w:right w:w="108" w:type="dxa"/>
        </w:tblCellMar>
      </w:tblPr>
      <w:tblGrid>
        <w:gridCol w:w="1250"/>
        <w:gridCol w:w="584"/>
        <w:gridCol w:w="718"/>
        <w:gridCol w:w="718"/>
        <w:gridCol w:w="718"/>
        <w:gridCol w:w="604"/>
        <w:gridCol w:w="711"/>
        <w:gridCol w:w="692"/>
        <w:gridCol w:w="869"/>
        <w:gridCol w:w="851"/>
        <w:gridCol w:w="1000"/>
        <w:gridCol w:w="731"/>
      </w:tblGrid>
      <w:tr>
        <w:tblPrEx>
          <w:tblCellMar>
            <w:top w:w="0" w:type="dxa"/>
            <w:left w:w="108" w:type="dxa"/>
            <w:bottom w:w="0" w:type="dxa"/>
            <w:right w:w="108" w:type="dxa"/>
          </w:tblCellMar>
        </w:tblPrEx>
        <w:trPr>
          <w:trHeight w:val="613" w:hRule="atLeast"/>
          <w:jc w:val="center"/>
        </w:trPr>
        <w:tc>
          <w:tcPr>
            <w:tcW w:w="12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ascii="宋体" w:hAnsi="宋体" w:cs="宋体"/>
                <w:kern w:val="0"/>
                <w:sz w:val="24"/>
              </w:rPr>
            </w:pPr>
            <w:r>
              <w:rPr>
                <w:rFonts w:hint="eastAsia" w:ascii="宋体" w:hAnsi="宋体" w:cs="宋体"/>
                <w:kern w:val="0"/>
                <w:sz w:val="24"/>
              </w:rPr>
              <w:t>课程名称</w:t>
            </w:r>
          </w:p>
        </w:tc>
        <w:tc>
          <w:tcPr>
            <w:tcW w:w="8196" w:type="dxa"/>
            <w:gridSpan w:val="11"/>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hint="default" w:ascii="宋体" w:hAnsi="宋体" w:eastAsia="宋体" w:cs="宋体"/>
                <w:kern w:val="0"/>
                <w:sz w:val="24"/>
                <w:lang w:val="en-US" w:eastAsia="zh-CN"/>
              </w:rPr>
            </w:pPr>
            <w:r>
              <w:rPr>
                <w:rFonts w:hint="eastAsia" w:ascii="宋体" w:hAnsi="宋体" w:cs="宋体"/>
                <w:kern w:val="0"/>
                <w:sz w:val="24"/>
                <w:lang w:val="en-US" w:eastAsia="zh-CN"/>
              </w:rPr>
              <w:t>就业与创业指导课（</w:t>
            </w:r>
            <w:r>
              <w:rPr>
                <w:rFonts w:hint="eastAsia" w:ascii="宋体" w:hAnsi="宋体" w:cs="宋体"/>
                <w:color w:val="FF0000"/>
                <w:kern w:val="0"/>
                <w:sz w:val="24"/>
                <w:lang w:val="en-US" w:eastAsia="zh-CN"/>
              </w:rPr>
              <w:t>学时同会议记录数量</w:t>
            </w:r>
            <w:bookmarkStart w:id="0" w:name="_GoBack"/>
            <w:bookmarkEnd w:id="0"/>
            <w:r>
              <w:rPr>
                <w:rFonts w:hint="eastAsia" w:ascii="宋体" w:hAnsi="宋体" w:cs="宋体"/>
                <w:kern w:val="0"/>
                <w:sz w:val="24"/>
                <w:lang w:val="en-US" w:eastAsia="zh-CN"/>
              </w:rPr>
              <w:t>）</w:t>
            </w:r>
          </w:p>
        </w:tc>
      </w:tr>
      <w:tr>
        <w:tblPrEx>
          <w:tblCellMar>
            <w:top w:w="0" w:type="dxa"/>
            <w:left w:w="108" w:type="dxa"/>
            <w:bottom w:w="0" w:type="dxa"/>
            <w:right w:w="108" w:type="dxa"/>
          </w:tblCellMar>
        </w:tblPrEx>
        <w:trPr>
          <w:trHeight w:val="598" w:hRule="atLeast"/>
          <w:jc w:val="center"/>
        </w:trPr>
        <w:tc>
          <w:tcPr>
            <w:tcW w:w="1250"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ascii="宋体" w:hAnsi="宋体" w:cs="宋体"/>
                <w:kern w:val="0"/>
                <w:sz w:val="24"/>
              </w:rPr>
            </w:pPr>
            <w:r>
              <w:rPr>
                <w:rFonts w:hint="eastAsia" w:ascii="宋体" w:hAnsi="宋体" w:cs="宋体"/>
                <w:kern w:val="0"/>
                <w:sz w:val="24"/>
              </w:rPr>
              <w:t>总学时</w:t>
            </w:r>
          </w:p>
        </w:tc>
        <w:tc>
          <w:tcPr>
            <w:tcW w:w="58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hint="default" w:ascii="宋体" w:hAnsi="宋体" w:eastAsia="宋体" w:cs="宋体"/>
                <w:kern w:val="0"/>
                <w:sz w:val="24"/>
                <w:lang w:val="en-US" w:eastAsia="zh-CN"/>
              </w:rPr>
            </w:pPr>
            <w:r>
              <w:rPr>
                <w:rFonts w:hint="eastAsia" w:ascii="宋体" w:hAnsi="宋体" w:cs="宋体"/>
                <w:kern w:val="0"/>
                <w:sz w:val="24"/>
                <w:lang w:val="en-US" w:eastAsia="zh-CN"/>
              </w:rPr>
              <w:t>26</w:t>
            </w:r>
          </w:p>
        </w:tc>
        <w:tc>
          <w:tcPr>
            <w:tcW w:w="718"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ascii="宋体" w:hAnsi="宋体" w:cs="宋体"/>
                <w:kern w:val="0"/>
                <w:sz w:val="24"/>
              </w:rPr>
            </w:pPr>
            <w:r>
              <w:rPr>
                <w:rFonts w:hint="eastAsia" w:ascii="宋体" w:hAnsi="宋体" w:cs="宋体"/>
                <w:kern w:val="0"/>
                <w:sz w:val="24"/>
              </w:rPr>
              <w:t>理论学时</w:t>
            </w:r>
          </w:p>
        </w:tc>
        <w:tc>
          <w:tcPr>
            <w:tcW w:w="718"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hint="default" w:ascii="宋体" w:hAnsi="宋体" w:eastAsia="宋体" w:cs="宋体"/>
                <w:kern w:val="0"/>
                <w:sz w:val="24"/>
                <w:lang w:val="en-US" w:eastAsia="zh-CN"/>
              </w:rPr>
            </w:pPr>
            <w:r>
              <w:rPr>
                <w:rFonts w:hint="eastAsia" w:ascii="宋体" w:hAnsi="宋体" w:cs="宋体"/>
                <w:kern w:val="0"/>
                <w:sz w:val="24"/>
                <w:lang w:val="en-US" w:eastAsia="zh-CN"/>
              </w:rPr>
              <w:t>26</w:t>
            </w:r>
          </w:p>
        </w:tc>
        <w:tc>
          <w:tcPr>
            <w:tcW w:w="718"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ascii="宋体" w:hAnsi="宋体" w:cs="宋体"/>
                <w:kern w:val="0"/>
                <w:sz w:val="24"/>
              </w:rPr>
            </w:pPr>
            <w:r>
              <w:rPr>
                <w:rFonts w:hint="eastAsia" w:ascii="宋体" w:hAnsi="宋体" w:cs="宋体"/>
                <w:kern w:val="0"/>
                <w:sz w:val="24"/>
              </w:rPr>
              <w:t>实验学时</w:t>
            </w:r>
          </w:p>
        </w:tc>
        <w:tc>
          <w:tcPr>
            <w:tcW w:w="604"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hint="default" w:ascii="宋体" w:hAnsi="宋体" w:eastAsia="宋体" w:cs="宋体"/>
                <w:kern w:val="0"/>
                <w:sz w:val="24"/>
                <w:lang w:val="en-US" w:eastAsia="zh-CN"/>
              </w:rPr>
            </w:pPr>
            <w:r>
              <w:rPr>
                <w:rFonts w:hint="eastAsia" w:ascii="宋体" w:hAnsi="宋体" w:cs="宋体"/>
                <w:kern w:val="0"/>
                <w:sz w:val="24"/>
                <w:lang w:val="en-US" w:eastAsia="zh-CN"/>
              </w:rPr>
              <w:t>0</w:t>
            </w:r>
          </w:p>
        </w:tc>
        <w:tc>
          <w:tcPr>
            <w:tcW w:w="711"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ascii="宋体" w:hAnsi="宋体" w:cs="宋体"/>
                <w:kern w:val="0"/>
                <w:sz w:val="24"/>
              </w:rPr>
            </w:pPr>
            <w:r>
              <w:rPr>
                <w:rFonts w:hint="eastAsia" w:ascii="宋体" w:hAnsi="宋体" w:cs="宋体"/>
                <w:kern w:val="0"/>
                <w:sz w:val="24"/>
              </w:rPr>
              <w:t>上机学时</w:t>
            </w:r>
          </w:p>
        </w:tc>
        <w:tc>
          <w:tcPr>
            <w:tcW w:w="692"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hint="eastAsia" w:ascii="宋体" w:hAnsi="宋体" w:eastAsia="宋体" w:cs="宋体"/>
                <w:kern w:val="0"/>
                <w:sz w:val="24"/>
                <w:lang w:val="en-US" w:eastAsia="zh-CN"/>
              </w:rPr>
            </w:pPr>
            <w:r>
              <w:rPr>
                <w:rFonts w:hint="eastAsia" w:ascii="宋体" w:hAnsi="宋体" w:cs="宋体"/>
                <w:kern w:val="0"/>
                <w:sz w:val="24"/>
                <w:lang w:val="en-US" w:eastAsia="zh-CN"/>
              </w:rPr>
              <w:t>0</w:t>
            </w:r>
          </w:p>
        </w:tc>
        <w:tc>
          <w:tcPr>
            <w:tcW w:w="869"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ascii="宋体" w:hAnsi="宋体" w:cs="宋体"/>
                <w:kern w:val="0"/>
                <w:sz w:val="24"/>
              </w:rPr>
            </w:pPr>
            <w:r>
              <w:rPr>
                <w:rFonts w:hint="eastAsia" w:ascii="宋体" w:hAnsi="宋体" w:cs="宋体"/>
                <w:kern w:val="0"/>
                <w:sz w:val="24"/>
              </w:rPr>
              <w:t>实践</w:t>
            </w:r>
          </w:p>
          <w:p>
            <w:pPr>
              <w:keepNext w:val="0"/>
              <w:keepLines w:val="0"/>
              <w:pageBreakBefore w:val="0"/>
              <w:widowControl/>
              <w:kinsoku/>
              <w:wordWrap/>
              <w:overflowPunct/>
              <w:topLinePunct w:val="0"/>
              <w:autoSpaceDE/>
              <w:autoSpaceDN/>
              <w:bidi w:val="0"/>
              <w:snapToGrid/>
              <w:spacing w:line="240" w:lineRule="auto"/>
              <w:jc w:val="center"/>
              <w:textAlignment w:val="auto"/>
              <w:rPr>
                <w:rFonts w:ascii="宋体" w:hAnsi="宋体" w:cs="宋体"/>
                <w:kern w:val="0"/>
                <w:sz w:val="24"/>
              </w:rPr>
            </w:pPr>
            <w:r>
              <w:rPr>
                <w:rFonts w:hint="eastAsia" w:ascii="宋体" w:hAnsi="宋体" w:cs="宋体"/>
                <w:kern w:val="0"/>
                <w:sz w:val="24"/>
              </w:rPr>
              <w:t>学时</w:t>
            </w:r>
          </w:p>
        </w:tc>
        <w:tc>
          <w:tcPr>
            <w:tcW w:w="851"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hint="default" w:ascii="宋体" w:hAnsi="宋体" w:eastAsia="宋体" w:cs="宋体"/>
                <w:kern w:val="0"/>
                <w:sz w:val="24"/>
                <w:lang w:val="en-US" w:eastAsia="zh-CN"/>
              </w:rPr>
            </w:pPr>
            <w:r>
              <w:rPr>
                <w:rFonts w:hint="eastAsia" w:ascii="宋体" w:hAnsi="宋体" w:cs="宋体"/>
                <w:kern w:val="0"/>
                <w:sz w:val="24"/>
                <w:lang w:val="en-US" w:eastAsia="zh-CN"/>
              </w:rPr>
              <w:t>0</w:t>
            </w:r>
          </w:p>
        </w:tc>
        <w:tc>
          <w:tcPr>
            <w:tcW w:w="100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ascii="宋体" w:hAnsi="宋体" w:cs="宋体"/>
                <w:kern w:val="0"/>
                <w:sz w:val="24"/>
              </w:rPr>
            </w:pPr>
            <w:r>
              <w:rPr>
                <w:rFonts w:hint="eastAsia" w:ascii="宋体" w:hAnsi="宋体" w:cs="宋体"/>
                <w:kern w:val="0"/>
                <w:sz w:val="24"/>
              </w:rPr>
              <w:t>建议周学时</w:t>
            </w:r>
          </w:p>
        </w:tc>
        <w:tc>
          <w:tcPr>
            <w:tcW w:w="731"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hint="eastAsia" w:ascii="宋体" w:hAnsi="宋体" w:eastAsia="宋体" w:cs="宋体"/>
                <w:kern w:val="0"/>
                <w:sz w:val="24"/>
                <w:lang w:val="en-US" w:eastAsia="zh-CN"/>
              </w:rPr>
            </w:pPr>
            <w:r>
              <w:rPr>
                <w:rFonts w:hint="eastAsia" w:ascii="宋体" w:hAnsi="宋体" w:cs="宋体"/>
                <w:kern w:val="0"/>
                <w:sz w:val="24"/>
                <w:lang w:val="en-US" w:eastAsia="zh-CN"/>
              </w:rPr>
              <w:t>2</w:t>
            </w:r>
          </w:p>
        </w:tc>
      </w:tr>
      <w:tr>
        <w:tblPrEx>
          <w:tblCellMar>
            <w:top w:w="0" w:type="dxa"/>
            <w:left w:w="108" w:type="dxa"/>
            <w:bottom w:w="0" w:type="dxa"/>
            <w:right w:w="108" w:type="dxa"/>
          </w:tblCellMar>
        </w:tblPrEx>
        <w:trPr>
          <w:trHeight w:val="620" w:hRule="atLeast"/>
          <w:jc w:val="center"/>
        </w:trPr>
        <w:tc>
          <w:tcPr>
            <w:tcW w:w="1250"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ascii="宋体" w:hAnsi="宋体" w:cs="宋体"/>
                <w:kern w:val="0"/>
                <w:sz w:val="24"/>
              </w:rPr>
            </w:pPr>
            <w:r>
              <w:rPr>
                <w:rFonts w:hint="eastAsia" w:ascii="宋体" w:hAnsi="宋体" w:cs="宋体"/>
                <w:kern w:val="0"/>
                <w:sz w:val="24"/>
              </w:rPr>
              <w:t>学  分</w:t>
            </w:r>
          </w:p>
        </w:tc>
        <w:tc>
          <w:tcPr>
            <w:tcW w:w="58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ind w:firstLine="120" w:firstLineChars="50"/>
              <w:jc w:val="center"/>
              <w:textAlignment w:val="auto"/>
              <w:rPr>
                <w:rFonts w:hint="default" w:ascii="宋体" w:hAnsi="宋体" w:eastAsia="宋体" w:cs="宋体"/>
                <w:kern w:val="0"/>
                <w:sz w:val="24"/>
                <w:lang w:val="en-US" w:eastAsia="zh-CN"/>
              </w:rPr>
            </w:pPr>
            <w:r>
              <w:rPr>
                <w:rFonts w:hint="eastAsia" w:ascii="宋体" w:hAnsi="宋体" w:cs="宋体"/>
                <w:kern w:val="0"/>
                <w:sz w:val="24"/>
                <w:lang w:val="en-US" w:eastAsia="zh-CN"/>
              </w:rPr>
              <w:t>2</w:t>
            </w:r>
          </w:p>
        </w:tc>
        <w:tc>
          <w:tcPr>
            <w:tcW w:w="71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ascii="宋体" w:hAnsi="宋体" w:cs="宋体"/>
                <w:kern w:val="0"/>
                <w:sz w:val="24"/>
              </w:rPr>
            </w:pPr>
          </w:p>
        </w:tc>
        <w:tc>
          <w:tcPr>
            <w:tcW w:w="71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ascii="宋体" w:hAnsi="宋体" w:cs="宋体"/>
                <w:kern w:val="0"/>
                <w:sz w:val="24"/>
              </w:rPr>
            </w:pPr>
          </w:p>
        </w:tc>
        <w:tc>
          <w:tcPr>
            <w:tcW w:w="71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ascii="宋体" w:hAnsi="宋体" w:cs="宋体"/>
                <w:kern w:val="0"/>
                <w:sz w:val="24"/>
              </w:rPr>
            </w:pPr>
          </w:p>
        </w:tc>
        <w:tc>
          <w:tcPr>
            <w:tcW w:w="604"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ascii="宋体" w:hAnsi="宋体" w:cs="宋体"/>
                <w:kern w:val="0"/>
                <w:sz w:val="24"/>
              </w:rPr>
            </w:pPr>
          </w:p>
        </w:tc>
        <w:tc>
          <w:tcPr>
            <w:tcW w:w="711"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ascii="宋体" w:hAnsi="宋体" w:cs="宋体"/>
                <w:kern w:val="0"/>
                <w:sz w:val="24"/>
              </w:rPr>
            </w:pPr>
          </w:p>
        </w:tc>
        <w:tc>
          <w:tcPr>
            <w:tcW w:w="69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ascii="宋体" w:hAnsi="宋体" w:cs="宋体"/>
                <w:kern w:val="0"/>
                <w:sz w:val="24"/>
              </w:rPr>
            </w:pPr>
          </w:p>
        </w:tc>
        <w:tc>
          <w:tcPr>
            <w:tcW w:w="869"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ascii="宋体" w:hAnsi="宋体" w:cs="宋体"/>
                <w:kern w:val="0"/>
                <w:sz w:val="24"/>
              </w:rPr>
            </w:pPr>
          </w:p>
        </w:tc>
        <w:tc>
          <w:tcPr>
            <w:tcW w:w="851"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ascii="宋体" w:hAnsi="宋体" w:cs="宋体"/>
                <w:kern w:val="0"/>
                <w:sz w:val="24"/>
              </w:rPr>
            </w:pPr>
          </w:p>
        </w:tc>
        <w:tc>
          <w:tcPr>
            <w:tcW w:w="100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ascii="宋体" w:hAnsi="宋体" w:cs="宋体"/>
                <w:kern w:val="0"/>
                <w:sz w:val="24"/>
              </w:rPr>
            </w:pPr>
          </w:p>
        </w:tc>
        <w:tc>
          <w:tcPr>
            <w:tcW w:w="731"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ascii="宋体" w:hAnsi="宋体" w:cs="宋体"/>
                <w:kern w:val="0"/>
                <w:sz w:val="24"/>
              </w:rPr>
            </w:pPr>
          </w:p>
        </w:tc>
      </w:tr>
      <w:tr>
        <w:tblPrEx>
          <w:tblCellMar>
            <w:top w:w="0" w:type="dxa"/>
            <w:left w:w="108" w:type="dxa"/>
            <w:bottom w:w="0" w:type="dxa"/>
            <w:right w:w="108" w:type="dxa"/>
          </w:tblCellMar>
        </w:tblPrEx>
        <w:trPr>
          <w:trHeight w:val="614" w:hRule="atLeast"/>
          <w:jc w:val="center"/>
        </w:trPr>
        <w:tc>
          <w:tcPr>
            <w:tcW w:w="1250"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ascii="宋体" w:hAnsi="宋体" w:cs="宋体"/>
                <w:kern w:val="0"/>
                <w:sz w:val="24"/>
              </w:rPr>
            </w:pPr>
            <w:r>
              <w:rPr>
                <w:rFonts w:hint="eastAsia" w:ascii="宋体" w:hAnsi="宋体" w:cs="宋体"/>
                <w:kern w:val="0"/>
                <w:sz w:val="24"/>
              </w:rPr>
              <w:t>开课单位</w:t>
            </w:r>
          </w:p>
        </w:tc>
        <w:tc>
          <w:tcPr>
            <w:tcW w:w="8196" w:type="dxa"/>
            <w:gridSpan w:val="11"/>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hint="eastAsia" w:ascii="宋体" w:hAnsi="宋体" w:eastAsia="宋体" w:cs="宋体"/>
                <w:kern w:val="0"/>
                <w:sz w:val="24"/>
                <w:lang w:val="en-US" w:eastAsia="zh-CN"/>
              </w:rPr>
            </w:pPr>
            <w:r>
              <w:rPr>
                <w:rFonts w:hint="eastAsia" w:ascii="宋体" w:hAnsi="宋体" w:cs="宋体"/>
                <w:kern w:val="0"/>
                <w:sz w:val="24"/>
                <w:lang w:val="en-US" w:eastAsia="zh-CN"/>
              </w:rPr>
              <w:t>科研处</w:t>
            </w:r>
          </w:p>
        </w:tc>
      </w:tr>
      <w:tr>
        <w:tblPrEx>
          <w:tblCellMar>
            <w:top w:w="0" w:type="dxa"/>
            <w:left w:w="108" w:type="dxa"/>
            <w:bottom w:w="0" w:type="dxa"/>
            <w:right w:w="108" w:type="dxa"/>
          </w:tblCellMar>
        </w:tblPrEx>
        <w:trPr>
          <w:trHeight w:val="608" w:hRule="atLeast"/>
          <w:jc w:val="center"/>
        </w:trPr>
        <w:tc>
          <w:tcPr>
            <w:tcW w:w="1250"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ascii="宋体" w:hAnsi="宋体" w:cs="宋体"/>
                <w:kern w:val="0"/>
                <w:sz w:val="24"/>
              </w:rPr>
            </w:pPr>
            <w:r>
              <w:rPr>
                <w:rFonts w:hint="eastAsia" w:ascii="宋体" w:hAnsi="宋体" w:cs="宋体"/>
                <w:kern w:val="0"/>
                <w:sz w:val="24"/>
              </w:rPr>
              <w:t>适用专业</w:t>
            </w:r>
          </w:p>
        </w:tc>
        <w:tc>
          <w:tcPr>
            <w:tcW w:w="8196" w:type="dxa"/>
            <w:gridSpan w:val="11"/>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hint="eastAsia" w:ascii="宋体" w:hAnsi="宋体" w:eastAsia="宋体" w:cs="宋体"/>
                <w:kern w:val="0"/>
                <w:sz w:val="24"/>
                <w:lang w:val="en-US" w:eastAsia="zh-CN"/>
              </w:rPr>
            </w:pPr>
            <w:r>
              <w:rPr>
                <w:rFonts w:hint="eastAsia" w:ascii="宋体" w:hAnsi="宋体" w:cs="宋体"/>
                <w:kern w:val="0"/>
                <w:sz w:val="24"/>
                <w:lang w:val="en-US" w:eastAsia="zh-CN"/>
              </w:rPr>
              <w:t>学校所有专业</w:t>
            </w:r>
          </w:p>
        </w:tc>
      </w:tr>
      <w:tr>
        <w:tblPrEx>
          <w:tblCellMar>
            <w:top w:w="0" w:type="dxa"/>
            <w:left w:w="108" w:type="dxa"/>
            <w:bottom w:w="0" w:type="dxa"/>
            <w:right w:w="108" w:type="dxa"/>
          </w:tblCellMar>
        </w:tblPrEx>
        <w:trPr>
          <w:trHeight w:val="616" w:hRule="atLeast"/>
          <w:jc w:val="center"/>
        </w:trPr>
        <w:tc>
          <w:tcPr>
            <w:tcW w:w="1250"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ascii="宋体" w:hAnsi="宋体" w:cs="宋体"/>
                <w:kern w:val="0"/>
                <w:sz w:val="24"/>
              </w:rPr>
            </w:pPr>
            <w:r>
              <w:rPr>
                <w:rFonts w:hint="eastAsia" w:ascii="宋体" w:hAnsi="宋体" w:cs="宋体"/>
                <w:kern w:val="0"/>
                <w:sz w:val="24"/>
              </w:rPr>
              <w:t>先修课程</w:t>
            </w:r>
          </w:p>
        </w:tc>
        <w:tc>
          <w:tcPr>
            <w:tcW w:w="8196" w:type="dxa"/>
            <w:gridSpan w:val="11"/>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ascii="宋体" w:hAnsi="宋体" w:cs="宋体"/>
                <w:kern w:val="0"/>
                <w:sz w:val="24"/>
              </w:rPr>
            </w:pPr>
            <w:r>
              <w:rPr>
                <w:rFonts w:hint="eastAsia" w:ascii="宋体" w:hAnsi="宋体" w:cs="宋体"/>
                <w:kern w:val="0"/>
                <w:sz w:val="24"/>
                <w:lang w:val="en-US" w:eastAsia="zh-CN"/>
              </w:rPr>
              <w:t>就业与创业指导</w:t>
            </w:r>
          </w:p>
        </w:tc>
      </w:tr>
      <w:tr>
        <w:tblPrEx>
          <w:tblCellMar>
            <w:top w:w="0" w:type="dxa"/>
            <w:left w:w="108" w:type="dxa"/>
            <w:bottom w:w="0" w:type="dxa"/>
            <w:right w:w="108" w:type="dxa"/>
          </w:tblCellMar>
        </w:tblPrEx>
        <w:trPr>
          <w:trHeight w:val="610" w:hRule="atLeast"/>
          <w:jc w:val="center"/>
        </w:trPr>
        <w:tc>
          <w:tcPr>
            <w:tcW w:w="1250"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ascii="宋体" w:hAnsi="宋体" w:cs="宋体"/>
                <w:kern w:val="0"/>
                <w:sz w:val="24"/>
              </w:rPr>
            </w:pPr>
            <w:r>
              <w:rPr>
                <w:rFonts w:hint="eastAsia" w:ascii="宋体" w:hAnsi="宋体" w:cs="宋体"/>
                <w:kern w:val="0"/>
                <w:sz w:val="24"/>
              </w:rPr>
              <w:t>课程性质</w:t>
            </w:r>
          </w:p>
        </w:tc>
        <w:tc>
          <w:tcPr>
            <w:tcW w:w="8196" w:type="dxa"/>
            <w:gridSpan w:val="11"/>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hint="eastAsia" w:ascii="宋体" w:hAnsi="宋体" w:eastAsia="宋体" w:cs="宋体"/>
                <w:kern w:val="0"/>
                <w:sz w:val="24"/>
                <w:lang w:val="en-US" w:eastAsia="zh-CN"/>
              </w:rPr>
            </w:pPr>
            <w:r>
              <w:rPr>
                <w:rFonts w:hint="eastAsia" w:ascii="宋体" w:hAnsi="宋体" w:cs="宋体"/>
                <w:kern w:val="0"/>
                <w:sz w:val="24"/>
                <w:lang w:val="en-US" w:eastAsia="zh-CN"/>
              </w:rPr>
              <w:t>创新与创业教育</w:t>
            </w:r>
          </w:p>
        </w:tc>
      </w:tr>
      <w:tr>
        <w:tblPrEx>
          <w:tblCellMar>
            <w:top w:w="0" w:type="dxa"/>
            <w:left w:w="108" w:type="dxa"/>
            <w:bottom w:w="0" w:type="dxa"/>
            <w:right w:w="108" w:type="dxa"/>
          </w:tblCellMar>
        </w:tblPrEx>
        <w:trPr>
          <w:trHeight w:val="1096" w:hRule="atLeast"/>
          <w:jc w:val="center"/>
        </w:trPr>
        <w:tc>
          <w:tcPr>
            <w:tcW w:w="1250"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ascii="宋体" w:hAnsi="宋体" w:cs="宋体"/>
                <w:kern w:val="0"/>
                <w:sz w:val="24"/>
              </w:rPr>
            </w:pPr>
            <w:r>
              <w:rPr>
                <w:rFonts w:hint="eastAsia" w:ascii="宋体" w:hAnsi="宋体" w:cs="宋体"/>
                <w:kern w:val="0"/>
                <w:sz w:val="24"/>
              </w:rPr>
              <w:t>参考教材</w:t>
            </w:r>
          </w:p>
        </w:tc>
        <w:tc>
          <w:tcPr>
            <w:tcW w:w="8196" w:type="dxa"/>
            <w:gridSpan w:val="11"/>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hint="default" w:ascii="宋体" w:hAnsi="宋体" w:eastAsia="宋体" w:cs="宋体"/>
                <w:kern w:val="0"/>
                <w:sz w:val="24"/>
                <w:lang w:val="en-US" w:eastAsia="zh-CN"/>
              </w:rPr>
            </w:pPr>
            <w:r>
              <w:rPr>
                <w:rFonts w:hint="eastAsia" w:ascii="宋体" w:hAnsi="宋体" w:cs="宋体"/>
                <w:kern w:val="0"/>
                <w:sz w:val="24"/>
                <w:lang w:val="en-US" w:eastAsia="zh-CN"/>
              </w:rPr>
              <w:t>大学生创业基础教程（理工科院校版）刘敬东主编，现代教育出版社，2016</w:t>
            </w:r>
          </w:p>
        </w:tc>
      </w:tr>
      <w:tr>
        <w:tblPrEx>
          <w:tblCellMar>
            <w:top w:w="0" w:type="dxa"/>
            <w:left w:w="108" w:type="dxa"/>
            <w:bottom w:w="0" w:type="dxa"/>
            <w:right w:w="108" w:type="dxa"/>
          </w:tblCellMar>
        </w:tblPrEx>
        <w:trPr>
          <w:trHeight w:val="2099" w:hRule="atLeast"/>
          <w:jc w:val="center"/>
        </w:trPr>
        <w:tc>
          <w:tcPr>
            <w:tcW w:w="1250" w:type="dxa"/>
            <w:tcBorders>
              <w:top w:val="nil"/>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spacing w:line="240" w:lineRule="auto"/>
              <w:jc w:val="center"/>
              <w:textAlignment w:val="auto"/>
              <w:rPr>
                <w:rFonts w:ascii="宋体" w:hAnsi="宋体" w:cs="宋体"/>
                <w:sz w:val="24"/>
              </w:rPr>
            </w:pPr>
            <w:r>
              <w:rPr>
                <w:rFonts w:hint="eastAsia" w:ascii="宋体" w:hAnsi="宋体" w:cs="宋体"/>
                <w:sz w:val="24"/>
                <w:szCs w:val="24"/>
              </w:rPr>
              <w:t>主要教学参考书</w:t>
            </w:r>
          </w:p>
        </w:tc>
        <w:tc>
          <w:tcPr>
            <w:tcW w:w="8196" w:type="dxa"/>
            <w:gridSpan w:val="11"/>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spacing w:line="240" w:lineRule="auto"/>
              <w:ind w:firstLine="480" w:firstLineChars="200"/>
              <w:jc w:val="center"/>
              <w:textAlignment w:val="auto"/>
              <w:rPr>
                <w:rFonts w:ascii="宋体" w:hAnsi="宋体" w:cs="宋体"/>
                <w:sz w:val="24"/>
              </w:rPr>
            </w:pPr>
          </w:p>
          <w:p>
            <w:pPr>
              <w:keepNext w:val="0"/>
              <w:keepLines w:val="0"/>
              <w:pageBreakBefore w:val="0"/>
              <w:kinsoku/>
              <w:wordWrap/>
              <w:overflowPunct/>
              <w:topLinePunct w:val="0"/>
              <w:autoSpaceDE/>
              <w:autoSpaceDN/>
              <w:bidi w:val="0"/>
              <w:adjustRightInd w:val="0"/>
              <w:snapToGrid/>
              <w:spacing w:line="240" w:lineRule="auto"/>
              <w:ind w:firstLine="480" w:firstLineChars="200"/>
              <w:jc w:val="both"/>
              <w:textAlignment w:val="auto"/>
              <w:rPr>
                <w:rFonts w:hint="eastAsia" w:ascii="宋体" w:hAnsi="宋体" w:cs="宋体"/>
                <w:sz w:val="24"/>
                <w:lang w:val="en-US" w:eastAsia="zh-CN"/>
              </w:rPr>
            </w:pPr>
            <w:r>
              <w:rPr>
                <w:rFonts w:hint="eastAsia" w:ascii="宋体" w:hAnsi="宋体" w:cs="宋体"/>
                <w:sz w:val="24"/>
                <w:lang w:val="en-US" w:eastAsia="zh-CN"/>
              </w:rPr>
              <w:t>①创业基础. 李家华主编. 清华大学出版社, 2015</w:t>
            </w:r>
          </w:p>
          <w:p>
            <w:pPr>
              <w:keepNext w:val="0"/>
              <w:keepLines w:val="0"/>
              <w:pageBreakBefore w:val="0"/>
              <w:kinsoku/>
              <w:wordWrap/>
              <w:overflowPunct/>
              <w:topLinePunct w:val="0"/>
              <w:autoSpaceDE/>
              <w:autoSpaceDN/>
              <w:bidi w:val="0"/>
              <w:adjustRightInd w:val="0"/>
              <w:snapToGrid/>
              <w:spacing w:line="240" w:lineRule="auto"/>
              <w:ind w:firstLine="480" w:firstLineChars="200"/>
              <w:jc w:val="center"/>
              <w:textAlignment w:val="auto"/>
              <w:rPr>
                <w:rFonts w:hint="eastAsia" w:ascii="宋体" w:hAnsi="宋体" w:cs="宋体"/>
                <w:sz w:val="24"/>
                <w:lang w:val="en-US" w:eastAsia="zh-CN"/>
              </w:rPr>
            </w:pPr>
          </w:p>
          <w:p>
            <w:pPr>
              <w:keepNext w:val="0"/>
              <w:keepLines w:val="0"/>
              <w:pageBreakBefore w:val="0"/>
              <w:kinsoku/>
              <w:wordWrap/>
              <w:overflowPunct/>
              <w:topLinePunct w:val="0"/>
              <w:autoSpaceDE/>
              <w:autoSpaceDN/>
              <w:bidi w:val="0"/>
              <w:adjustRightInd w:val="0"/>
              <w:snapToGrid/>
              <w:spacing w:line="240" w:lineRule="auto"/>
              <w:ind w:firstLine="480" w:firstLineChars="200"/>
              <w:jc w:val="both"/>
              <w:textAlignment w:val="auto"/>
              <w:rPr>
                <w:rFonts w:hint="eastAsia" w:ascii="宋体" w:hAnsi="宋体" w:cs="宋体"/>
                <w:sz w:val="24"/>
                <w:lang w:val="en-US" w:eastAsia="zh-CN"/>
              </w:rPr>
            </w:pPr>
            <w:r>
              <w:rPr>
                <w:rFonts w:hint="eastAsia" w:ascii="宋体" w:hAnsi="宋体" w:cs="宋体"/>
                <w:sz w:val="24"/>
                <w:lang w:val="en-US" w:eastAsia="zh-CN"/>
              </w:rPr>
              <w:t>②创业基础. 汪戎主编. 高等教育出版社, 2014年</w:t>
            </w:r>
          </w:p>
          <w:p>
            <w:pPr>
              <w:keepNext w:val="0"/>
              <w:keepLines w:val="0"/>
              <w:pageBreakBefore w:val="0"/>
              <w:kinsoku/>
              <w:wordWrap/>
              <w:overflowPunct/>
              <w:topLinePunct w:val="0"/>
              <w:autoSpaceDE/>
              <w:autoSpaceDN/>
              <w:bidi w:val="0"/>
              <w:adjustRightInd w:val="0"/>
              <w:snapToGrid/>
              <w:spacing w:line="240" w:lineRule="auto"/>
              <w:ind w:firstLine="480" w:firstLineChars="200"/>
              <w:jc w:val="center"/>
              <w:textAlignment w:val="auto"/>
              <w:rPr>
                <w:rFonts w:hint="eastAsia" w:ascii="宋体" w:hAnsi="宋体" w:cs="宋体"/>
                <w:sz w:val="24"/>
                <w:lang w:val="en-US" w:eastAsia="zh-CN"/>
              </w:rPr>
            </w:pPr>
          </w:p>
          <w:p>
            <w:pPr>
              <w:keepNext w:val="0"/>
              <w:keepLines w:val="0"/>
              <w:pageBreakBefore w:val="0"/>
              <w:kinsoku/>
              <w:wordWrap/>
              <w:overflowPunct/>
              <w:topLinePunct w:val="0"/>
              <w:autoSpaceDE/>
              <w:autoSpaceDN/>
              <w:bidi w:val="0"/>
              <w:adjustRightInd w:val="0"/>
              <w:snapToGrid/>
              <w:spacing w:line="240" w:lineRule="auto"/>
              <w:ind w:firstLine="480" w:firstLineChars="200"/>
              <w:jc w:val="both"/>
              <w:textAlignment w:val="auto"/>
              <w:rPr>
                <w:rFonts w:hint="eastAsia" w:ascii="宋体" w:hAnsi="宋体" w:cs="宋体"/>
                <w:sz w:val="24"/>
                <w:lang w:val="en-US" w:eastAsia="zh-CN"/>
              </w:rPr>
            </w:pPr>
            <w:r>
              <w:rPr>
                <w:rFonts w:hint="eastAsia" w:ascii="宋体" w:hAnsi="宋体" w:cs="宋体"/>
                <w:sz w:val="24"/>
                <w:lang w:val="en-US" w:eastAsia="zh-CN"/>
              </w:rPr>
              <w:t>③大学生创业案例解析.张汝山，张林主编. 南京大学出版社, 2013</w:t>
            </w:r>
          </w:p>
          <w:p>
            <w:pPr>
              <w:keepNext w:val="0"/>
              <w:keepLines w:val="0"/>
              <w:pageBreakBefore w:val="0"/>
              <w:kinsoku/>
              <w:wordWrap/>
              <w:overflowPunct/>
              <w:topLinePunct w:val="0"/>
              <w:autoSpaceDE/>
              <w:autoSpaceDN/>
              <w:bidi w:val="0"/>
              <w:adjustRightInd w:val="0"/>
              <w:snapToGrid/>
              <w:spacing w:line="240" w:lineRule="auto"/>
              <w:jc w:val="both"/>
              <w:textAlignment w:val="auto"/>
              <w:rPr>
                <w:rFonts w:hint="eastAsia" w:ascii="宋体" w:hAnsi="宋体" w:cs="宋体"/>
                <w:sz w:val="24"/>
                <w:lang w:val="en-US" w:eastAsia="zh-CN"/>
              </w:rPr>
            </w:pPr>
          </w:p>
          <w:p>
            <w:pPr>
              <w:keepNext w:val="0"/>
              <w:keepLines w:val="0"/>
              <w:pageBreakBefore w:val="0"/>
              <w:kinsoku/>
              <w:wordWrap/>
              <w:overflowPunct/>
              <w:topLinePunct w:val="0"/>
              <w:autoSpaceDE/>
              <w:autoSpaceDN/>
              <w:bidi w:val="0"/>
              <w:adjustRightInd w:val="0"/>
              <w:snapToGrid/>
              <w:spacing w:line="240" w:lineRule="auto"/>
              <w:ind w:firstLine="480" w:firstLineChars="200"/>
              <w:jc w:val="both"/>
              <w:textAlignment w:val="auto"/>
              <w:rPr>
                <w:rFonts w:hint="eastAsia" w:ascii="宋体" w:hAnsi="宋体" w:cs="宋体"/>
                <w:sz w:val="24"/>
                <w:lang w:val="en-US" w:eastAsia="zh-CN"/>
              </w:rPr>
            </w:pPr>
            <w:r>
              <w:rPr>
                <w:rFonts w:hint="eastAsia" w:ascii="宋体" w:hAnsi="宋体" w:cs="宋体"/>
                <w:sz w:val="24"/>
                <w:lang w:val="en-US" w:eastAsia="zh-CN"/>
              </w:rPr>
              <w:t>④创业与人生规划.邱永汉主编.中国经济出版社, 1998</w:t>
            </w:r>
          </w:p>
          <w:p>
            <w:pPr>
              <w:keepNext w:val="0"/>
              <w:keepLines w:val="0"/>
              <w:pageBreakBefore w:val="0"/>
              <w:kinsoku/>
              <w:wordWrap/>
              <w:overflowPunct/>
              <w:topLinePunct w:val="0"/>
              <w:autoSpaceDE/>
              <w:autoSpaceDN/>
              <w:bidi w:val="0"/>
              <w:adjustRightInd w:val="0"/>
              <w:snapToGrid/>
              <w:spacing w:line="240" w:lineRule="auto"/>
              <w:ind w:firstLine="480" w:firstLineChars="200"/>
              <w:jc w:val="both"/>
              <w:textAlignment w:val="auto"/>
              <w:rPr>
                <w:rFonts w:hint="eastAsia" w:ascii="宋体" w:hAnsi="宋体" w:cs="宋体"/>
                <w:sz w:val="24"/>
                <w:lang w:val="en-US" w:eastAsia="zh-CN"/>
              </w:rPr>
            </w:pPr>
          </w:p>
        </w:tc>
      </w:tr>
      <w:tr>
        <w:tblPrEx>
          <w:tblCellMar>
            <w:top w:w="0" w:type="dxa"/>
            <w:left w:w="108" w:type="dxa"/>
            <w:bottom w:w="0" w:type="dxa"/>
            <w:right w:w="108" w:type="dxa"/>
          </w:tblCellMar>
        </w:tblPrEx>
        <w:trPr>
          <w:trHeight w:val="2526" w:hRule="atLeast"/>
          <w:jc w:val="center"/>
        </w:trPr>
        <w:tc>
          <w:tcPr>
            <w:tcW w:w="12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spacing w:line="240" w:lineRule="auto"/>
              <w:jc w:val="center"/>
              <w:textAlignment w:val="auto"/>
              <w:rPr>
                <w:rFonts w:ascii="宋体" w:hAnsi="宋体" w:cs="宋体"/>
                <w:kern w:val="0"/>
                <w:sz w:val="24"/>
              </w:rPr>
            </w:pPr>
            <w:r>
              <w:rPr>
                <w:rFonts w:hint="eastAsia" w:ascii="宋体" w:hAnsi="宋体" w:cs="宋体"/>
                <w:kern w:val="0"/>
                <w:sz w:val="24"/>
              </w:rPr>
              <w:t>本课程地位（作用）和任务</w:t>
            </w:r>
          </w:p>
        </w:tc>
        <w:tc>
          <w:tcPr>
            <w:tcW w:w="8196" w:type="dxa"/>
            <w:gridSpan w:val="11"/>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spacing w:line="240" w:lineRule="auto"/>
              <w:ind w:firstLine="480" w:firstLineChars="200"/>
              <w:jc w:val="left"/>
              <w:textAlignment w:val="auto"/>
              <w:rPr>
                <w:rFonts w:ascii="宋体" w:hAnsi="宋体" w:cs="宋体"/>
                <w:kern w:val="0"/>
                <w:sz w:val="24"/>
              </w:rPr>
            </w:pPr>
            <w:r>
              <w:rPr>
                <w:rFonts w:hint="eastAsia" w:ascii="宋体" w:hAnsi="宋体"/>
                <w:sz w:val="24"/>
              </w:rPr>
              <w:t>通过本课程的学习，让学生了解创业活动过程的内在规律，了解创业过程经常遇到的问题和初创企业的特点。培育学生的创新意识，强化创业精神，以及资源整合、团队建设等创业技能，使学生能用创业的思维和行为准则开展工作，并具有创造性地分析和解决问题的能力。为学生今后的专业学习和创新创业实践打下良好基础。</w:t>
            </w:r>
          </w:p>
        </w:tc>
      </w:tr>
    </w:tbl>
    <w:p/>
    <w:p>
      <w:pPr>
        <w:ind w:firstLine="640" w:firstLineChars="200"/>
        <w:rPr>
          <w:rFonts w:hint="eastAsia" w:ascii="黑体" w:hAnsi="黑体" w:eastAsia="黑体"/>
          <w:sz w:val="32"/>
          <w:szCs w:val="32"/>
        </w:rPr>
      </w:pPr>
    </w:p>
    <w:p>
      <w:pPr>
        <w:ind w:firstLine="640" w:firstLineChars="200"/>
        <w:rPr>
          <w:rFonts w:ascii="黑体" w:hAnsi="黑体" w:eastAsia="黑体"/>
          <w:sz w:val="32"/>
          <w:szCs w:val="32"/>
        </w:rPr>
      </w:pPr>
      <w:r>
        <w:rPr>
          <w:rFonts w:hint="eastAsia" w:ascii="黑体" w:hAnsi="黑体" w:eastAsia="黑体"/>
          <w:sz w:val="32"/>
          <w:szCs w:val="32"/>
        </w:rPr>
        <w:t>二、教学内容及基本要求</w:t>
      </w:r>
    </w:p>
    <w:p>
      <w:pPr>
        <w:ind w:firstLine="480"/>
        <w:rPr>
          <w:rFonts w:hint="eastAsia" w:ascii="楷体" w:hAnsi="楷体" w:eastAsia="楷体"/>
          <w:sz w:val="32"/>
          <w:szCs w:val="32"/>
        </w:rPr>
      </w:pPr>
      <w:r>
        <w:rPr>
          <w:rFonts w:hint="eastAsia" w:ascii="楷体" w:hAnsi="楷体" w:eastAsia="楷体"/>
          <w:sz w:val="32"/>
          <w:szCs w:val="32"/>
        </w:rPr>
        <w:t>（一）基本要求:</w:t>
      </w:r>
    </w:p>
    <w:p>
      <w:pPr>
        <w:ind w:firstLine="480"/>
        <w:rPr>
          <w:rFonts w:ascii="楷体" w:hAnsi="楷体" w:eastAsia="楷体"/>
          <w:sz w:val="32"/>
          <w:szCs w:val="32"/>
        </w:rPr>
      </w:pPr>
      <w:r>
        <w:rPr>
          <w:rFonts w:hint="eastAsia" w:ascii="楷体" w:hAnsi="楷体" w:eastAsia="楷体" w:cs="宋体"/>
          <w:sz w:val="32"/>
          <w:szCs w:val="32"/>
        </w:rPr>
        <w:t xml:space="preserve">（二）实验/实践内容与基本要求： </w:t>
      </w:r>
    </w:p>
    <w:p>
      <w:pPr>
        <w:spacing w:line="360" w:lineRule="auto"/>
        <w:ind w:firstLine="480" w:firstLineChars="200"/>
        <w:rPr>
          <w:rFonts w:ascii="宋体" w:hAnsi="宋体" w:cs="宋体"/>
          <w:sz w:val="24"/>
        </w:rPr>
      </w:pPr>
      <w:r>
        <w:rPr>
          <w:rFonts w:hint="eastAsia" w:ascii="宋体" w:hAnsi="宋体" w:cs="宋体"/>
          <w:sz w:val="24"/>
        </w:rPr>
        <w:t>实践内容：</w:t>
      </w:r>
    </w:p>
    <w:p>
      <w:pPr>
        <w:ind w:firstLine="640" w:firstLineChars="200"/>
        <w:rPr>
          <w:rFonts w:ascii="黑体" w:hAnsi="黑体" w:eastAsia="黑体"/>
          <w:sz w:val="32"/>
          <w:szCs w:val="32"/>
        </w:rPr>
      </w:pPr>
      <w:r>
        <w:rPr>
          <w:rFonts w:hint="eastAsia" w:ascii="黑体" w:hAnsi="黑体" w:eastAsia="黑体"/>
          <w:sz w:val="32"/>
          <w:szCs w:val="32"/>
        </w:rPr>
        <w:t>三、教学安排及方式</w:t>
      </w:r>
    </w:p>
    <w:p>
      <w:pPr>
        <w:rPr>
          <w:sz w:val="24"/>
        </w:rPr>
      </w:pPr>
      <w:r>
        <w:rPr>
          <w:rFonts w:hint="eastAsia"/>
          <w:sz w:val="24"/>
        </w:rPr>
        <w:t xml:space="preserve">    学时分配表：</w:t>
      </w:r>
    </w:p>
    <w:tbl>
      <w:tblPr>
        <w:tblStyle w:val="5"/>
        <w:tblW w:w="88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6"/>
        <w:gridCol w:w="709"/>
        <w:gridCol w:w="709"/>
        <w:gridCol w:w="708"/>
        <w:gridCol w:w="728"/>
        <w:gridCol w:w="1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jc w:val="center"/>
        </w:trPr>
        <w:tc>
          <w:tcPr>
            <w:tcW w:w="4786" w:type="dxa"/>
          </w:tcPr>
          <w:p>
            <w:pPr>
              <w:spacing w:line="240" w:lineRule="auto"/>
              <w:ind w:firstLine="1920" w:firstLineChars="800"/>
              <w:rPr>
                <w:sz w:val="24"/>
                <w:szCs w:val="24"/>
              </w:rPr>
            </w:pPr>
            <w:r>
              <w:rPr>
                <w:sz w:val="24"/>
                <w:szCs w:val="24"/>
              </w:rPr>
              <mc:AlternateContent>
                <mc:Choice Requires="wps">
                  <w:drawing>
                    <wp:anchor distT="0" distB="0" distL="114300" distR="114300" simplePos="0" relativeHeight="251660288" behindDoc="0" locked="0" layoutInCell="1" allowOverlap="1">
                      <wp:simplePos x="0" y="0"/>
                      <wp:positionH relativeFrom="column">
                        <wp:posOffset>685800</wp:posOffset>
                      </wp:positionH>
                      <wp:positionV relativeFrom="paragraph">
                        <wp:posOffset>-6350</wp:posOffset>
                      </wp:positionV>
                      <wp:extent cx="1193165" cy="676275"/>
                      <wp:effectExtent l="2540" t="4445" r="4445" b="508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1193165" cy="676275"/>
                              </a:xfrm>
                              <a:prstGeom prst="line">
                                <a:avLst/>
                              </a:prstGeom>
                              <a:noFill/>
                              <a:ln w="9525" cmpd="sng">
                                <a:solidFill>
                                  <a:srgbClr val="000000"/>
                                </a:solidFill>
                                <a:round/>
                              </a:ln>
                              <a:effectLst/>
                            </wps:spPr>
                            <wps:bodyPr/>
                          </wps:wsp>
                        </a:graphicData>
                      </a:graphic>
                    </wp:anchor>
                  </w:drawing>
                </mc:Choice>
                <mc:Fallback>
                  <w:pict>
                    <v:line id="_x0000_s1026" o:spid="_x0000_s1026" o:spt="20" style="position:absolute;left:0pt;margin-left:54pt;margin-top:-0.5pt;height:53.25pt;width:93.95pt;z-index:251660288;mso-width-relative:page;mso-height-relative:page;" filled="f" stroked="t" coordsize="21600,21600" o:gfxdata="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pXL2P1wAAAAoBAAAPAAAAAAAAAAEAIAAAACIAAABkcnMvZG93bnJldi54bWxQSwEC&#10;FAAUAAAACACHTuJAMZb/TPUBAADIAwAADgAAAAAAAAABACAAAAAmAQAAZHJzL2Uyb0RvYy54bWxQ&#10;SwUGAAAAAAYABgBZAQAAjQUAAAAA&#10;">
                      <v:fill on="f" focussize="0,0"/>
                      <v:stroke color="#000000" joinstyle="round"/>
                      <v:imagedata o:title=""/>
                      <o:lock v:ext="edit" aspectratio="f"/>
                    </v:line>
                  </w:pict>
                </mc:Fallback>
              </mc:AlternateContent>
            </w:r>
            <w:r>
              <w:rPr>
                <w:rFonts w:hint="eastAsia"/>
                <w:sz w:val="24"/>
                <w:szCs w:val="24"/>
              </w:rPr>
              <w:t>教学环节</w:t>
            </w:r>
          </w:p>
          <w:p>
            <w:pPr>
              <w:spacing w:line="240" w:lineRule="auto"/>
              <w:ind w:firstLine="960" w:firstLineChars="400"/>
              <w:rPr>
                <w:sz w:val="24"/>
                <w:szCs w:val="24"/>
              </w:rPr>
            </w:pPr>
            <w:r>
              <w:rPr>
                <w:sz w:val="24"/>
                <w:szCs w:val="24"/>
              </w:rPr>
              <mc:AlternateContent>
                <mc:Choice Requires="wps">
                  <w:drawing>
                    <wp:anchor distT="0" distB="0" distL="114300" distR="114300" simplePos="0" relativeHeight="251659264" behindDoc="0" locked="0" layoutInCell="1" allowOverlap="1">
                      <wp:simplePos x="0" y="0"/>
                      <wp:positionH relativeFrom="column">
                        <wp:posOffset>-79375</wp:posOffset>
                      </wp:positionH>
                      <wp:positionV relativeFrom="paragraph">
                        <wp:posOffset>106045</wp:posOffset>
                      </wp:positionV>
                      <wp:extent cx="1943100" cy="365760"/>
                      <wp:effectExtent l="635" t="4445" r="18415" b="10795"/>
                      <wp:wrapNone/>
                      <wp:docPr id="4" name="直接连接符 4"/>
                      <wp:cNvGraphicFramePr/>
                      <a:graphic xmlns:a="http://schemas.openxmlformats.org/drawingml/2006/main">
                        <a:graphicData uri="http://schemas.microsoft.com/office/word/2010/wordprocessingShape">
                          <wps:wsp>
                            <wps:cNvCnPr>
                              <a:cxnSpLocks noChangeShapeType="1"/>
                            </wps:cNvCnPr>
                            <wps:spPr bwMode="auto">
                              <a:xfrm>
                                <a:off x="0" y="0"/>
                                <a:ext cx="1943100" cy="365760"/>
                              </a:xfrm>
                              <a:prstGeom prst="line">
                                <a:avLst/>
                              </a:prstGeom>
                              <a:noFill/>
                              <a:ln w="9525" cmpd="sng">
                                <a:solidFill>
                                  <a:srgbClr val="000000"/>
                                </a:solidFill>
                                <a:round/>
                              </a:ln>
                              <a:effectLst/>
                            </wps:spPr>
                            <wps:bodyPr/>
                          </wps:wsp>
                        </a:graphicData>
                      </a:graphic>
                    </wp:anchor>
                  </w:drawing>
                </mc:Choice>
                <mc:Fallback>
                  <w:pict>
                    <v:line id="_x0000_s1026" o:spid="_x0000_s1026" o:spt="20" style="position:absolute;left:0pt;margin-left:-6.25pt;margin-top:8.35pt;height:28.8pt;width:153pt;z-index:251659264;mso-width-relative:page;mso-height-relative:page;" filled="f" stroked="t" coordsize="21600,21600" o:gfxdata="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q6f7nXAAAACQEAAA8AAAAAAAAAAQAgAAAAIgAAAGRycy9kb3ducmV2LnhtbFBL&#10;AQIUABQAAAAIAIdO4kAIeXyl9wEAAMgDAAAOAAAAAAAAAAEAIAAAACYBAABkcnMvZTJvRG9jLnht&#10;bFBLBQYAAAAABgAGAFkBAACPBQAAAAA=&#10;">
                      <v:fill on="f" focussize="0,0"/>
                      <v:stroke color="#000000" joinstyle="round"/>
                      <v:imagedata o:title=""/>
                      <o:lock v:ext="edit" aspectratio="f"/>
                    </v:line>
                  </w:pict>
                </mc:Fallback>
              </mc:AlternateContent>
            </w:r>
            <w:r>
              <w:rPr>
                <w:rFonts w:hint="eastAsia"/>
                <w:sz w:val="24"/>
                <w:szCs w:val="24"/>
              </w:rPr>
              <w:t>教学时数</w:t>
            </w:r>
          </w:p>
          <w:p>
            <w:pPr>
              <w:spacing w:line="240" w:lineRule="auto"/>
              <w:rPr>
                <w:sz w:val="24"/>
                <w:szCs w:val="24"/>
              </w:rPr>
            </w:pPr>
            <w:r>
              <w:rPr>
                <w:rFonts w:hint="eastAsia"/>
                <w:sz w:val="24"/>
                <w:szCs w:val="24"/>
              </w:rPr>
              <w:t>课程内容</w:t>
            </w:r>
          </w:p>
        </w:tc>
        <w:tc>
          <w:tcPr>
            <w:tcW w:w="709" w:type="dxa"/>
            <w:vAlign w:val="center"/>
          </w:tcPr>
          <w:p>
            <w:pPr>
              <w:spacing w:line="240" w:lineRule="auto"/>
              <w:jc w:val="center"/>
              <w:rPr>
                <w:sz w:val="24"/>
                <w:szCs w:val="24"/>
              </w:rPr>
            </w:pPr>
            <w:r>
              <w:rPr>
                <w:rFonts w:hint="eastAsia"/>
                <w:sz w:val="24"/>
                <w:szCs w:val="24"/>
              </w:rPr>
              <w:t>理论</w:t>
            </w:r>
          </w:p>
        </w:tc>
        <w:tc>
          <w:tcPr>
            <w:tcW w:w="709" w:type="dxa"/>
            <w:vAlign w:val="center"/>
          </w:tcPr>
          <w:p>
            <w:pPr>
              <w:spacing w:line="240" w:lineRule="auto"/>
              <w:jc w:val="center"/>
              <w:rPr>
                <w:sz w:val="24"/>
                <w:szCs w:val="24"/>
              </w:rPr>
            </w:pPr>
            <w:r>
              <w:rPr>
                <w:rFonts w:hint="eastAsia"/>
                <w:sz w:val="24"/>
                <w:szCs w:val="24"/>
              </w:rPr>
              <w:t>实验</w:t>
            </w:r>
          </w:p>
        </w:tc>
        <w:tc>
          <w:tcPr>
            <w:tcW w:w="708" w:type="dxa"/>
            <w:vAlign w:val="center"/>
          </w:tcPr>
          <w:p>
            <w:pPr>
              <w:spacing w:line="240" w:lineRule="auto"/>
              <w:jc w:val="center"/>
              <w:rPr>
                <w:sz w:val="24"/>
                <w:szCs w:val="24"/>
              </w:rPr>
            </w:pPr>
            <w:r>
              <w:rPr>
                <w:rFonts w:hint="eastAsia"/>
                <w:sz w:val="24"/>
                <w:szCs w:val="24"/>
              </w:rPr>
              <w:t>实践</w:t>
            </w:r>
          </w:p>
        </w:tc>
        <w:tc>
          <w:tcPr>
            <w:tcW w:w="728" w:type="dxa"/>
            <w:vAlign w:val="center"/>
          </w:tcPr>
          <w:p>
            <w:pPr>
              <w:spacing w:line="240" w:lineRule="auto"/>
              <w:jc w:val="center"/>
              <w:rPr>
                <w:sz w:val="24"/>
                <w:szCs w:val="24"/>
              </w:rPr>
            </w:pPr>
            <w:r>
              <w:rPr>
                <w:rFonts w:hint="eastAsia"/>
                <w:sz w:val="24"/>
                <w:szCs w:val="24"/>
              </w:rPr>
              <w:t>上机</w:t>
            </w:r>
          </w:p>
        </w:tc>
        <w:tc>
          <w:tcPr>
            <w:tcW w:w="1250" w:type="dxa"/>
            <w:vAlign w:val="center"/>
          </w:tcPr>
          <w:p>
            <w:pPr>
              <w:spacing w:line="240" w:lineRule="auto"/>
              <w:jc w:val="center"/>
              <w:rPr>
                <w:sz w:val="24"/>
                <w:szCs w:val="24"/>
              </w:rPr>
            </w:pPr>
            <w:r>
              <w:rPr>
                <w:rFonts w:hint="eastAsia"/>
                <w:sz w:val="24"/>
                <w:szCs w:val="24"/>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1" w:hRule="exact"/>
          <w:jc w:val="center"/>
        </w:trPr>
        <w:tc>
          <w:tcPr>
            <w:tcW w:w="4786" w:type="dxa"/>
            <w:vAlign w:val="center"/>
          </w:tcPr>
          <w:p>
            <w:pPr>
              <w:spacing w:line="240" w:lineRule="auto"/>
              <w:rPr>
                <w:rFonts w:hint="eastAsia" w:ascii="宋体" w:hAnsi="宋体" w:cs="宋体"/>
                <w:sz w:val="24"/>
                <w:szCs w:val="24"/>
              </w:rPr>
            </w:pPr>
            <w:r>
              <w:rPr>
                <w:rFonts w:hint="eastAsia" w:ascii="宋体" w:hAnsi="宋体" w:cs="宋体"/>
                <w:sz w:val="24"/>
                <w:szCs w:val="24"/>
              </w:rPr>
              <w:t>第1</w:t>
            </w:r>
            <w:r>
              <w:rPr>
                <w:rFonts w:hint="eastAsia" w:ascii="宋体" w:hAnsi="宋体" w:cs="宋体"/>
                <w:sz w:val="24"/>
                <w:szCs w:val="24"/>
                <w:lang w:val="en-US" w:eastAsia="zh-CN"/>
              </w:rPr>
              <w:t>章</w:t>
            </w:r>
            <w:r>
              <w:rPr>
                <w:rFonts w:hint="eastAsia" w:ascii="宋体" w:hAnsi="宋体" w:cs="宋体"/>
                <w:sz w:val="24"/>
                <w:szCs w:val="24"/>
              </w:rPr>
              <w:t xml:space="preserve"> 创业与创业精神</w:t>
            </w:r>
          </w:p>
          <w:p>
            <w:pPr>
              <w:spacing w:line="240" w:lineRule="auto"/>
              <w:rPr>
                <w:rFonts w:hint="eastAsia" w:ascii="宋体" w:hAnsi="宋体" w:cs="宋体"/>
                <w:sz w:val="24"/>
                <w:szCs w:val="24"/>
              </w:rPr>
            </w:pPr>
            <w:r>
              <w:rPr>
                <w:rFonts w:hint="eastAsia" w:ascii="宋体" w:hAnsi="宋体" w:cs="宋体"/>
                <w:sz w:val="24"/>
                <w:szCs w:val="24"/>
              </w:rPr>
              <w:t>1. 创业的起源与发展</w:t>
            </w:r>
            <w:r>
              <w:rPr>
                <w:rFonts w:hint="eastAsia" w:ascii="宋体" w:hAnsi="宋体" w:cs="宋体"/>
                <w:sz w:val="24"/>
                <w:szCs w:val="24"/>
                <w:lang w:eastAsia="zh-CN"/>
              </w:rPr>
              <w:t>（</w:t>
            </w:r>
            <w:r>
              <w:rPr>
                <w:rFonts w:hint="eastAsia" w:ascii="宋体" w:hAnsi="宋体" w:cs="宋体"/>
                <w:sz w:val="24"/>
                <w:szCs w:val="24"/>
              </w:rPr>
              <w:t>了解创业的起源与发展和目前我国的创业现状</w:t>
            </w:r>
            <w:r>
              <w:rPr>
                <w:rFonts w:hint="eastAsia" w:ascii="宋体" w:hAnsi="宋体" w:cs="宋体"/>
                <w:sz w:val="24"/>
                <w:szCs w:val="24"/>
                <w:lang w:eastAsia="zh-CN"/>
              </w:rPr>
              <w:t>）</w:t>
            </w:r>
            <w:r>
              <w:rPr>
                <w:rFonts w:hint="eastAsia" w:ascii="宋体" w:hAnsi="宋体" w:cs="宋体"/>
                <w:sz w:val="24"/>
                <w:szCs w:val="24"/>
              </w:rPr>
              <w:t>；</w:t>
            </w:r>
          </w:p>
          <w:p>
            <w:pPr>
              <w:spacing w:line="240" w:lineRule="auto"/>
              <w:rPr>
                <w:rFonts w:hint="eastAsia" w:ascii="宋体" w:hAnsi="宋体" w:cs="宋体"/>
                <w:sz w:val="24"/>
                <w:szCs w:val="24"/>
              </w:rPr>
            </w:pPr>
            <w:r>
              <w:rPr>
                <w:rFonts w:hint="eastAsia" w:ascii="宋体" w:hAnsi="宋体" w:cs="宋体"/>
                <w:sz w:val="24"/>
                <w:szCs w:val="24"/>
              </w:rPr>
              <w:t>2. 创业的基本理论</w:t>
            </w:r>
            <w:r>
              <w:rPr>
                <w:rFonts w:hint="eastAsia" w:ascii="宋体" w:hAnsi="宋体" w:cs="宋体"/>
                <w:sz w:val="24"/>
                <w:szCs w:val="24"/>
                <w:lang w:eastAsia="zh-CN"/>
              </w:rPr>
              <w:t>（</w:t>
            </w:r>
            <w:r>
              <w:rPr>
                <w:rFonts w:hint="eastAsia" w:ascii="宋体" w:hAnsi="宋体" w:cs="宋体"/>
                <w:sz w:val="24"/>
                <w:szCs w:val="24"/>
              </w:rPr>
              <w:t>了解创业及其创业过程的特征，掌握创业与创业精神之间的辩证关系</w:t>
            </w:r>
            <w:r>
              <w:rPr>
                <w:rFonts w:hint="eastAsia" w:ascii="宋体" w:hAnsi="宋体" w:cs="宋体"/>
                <w:sz w:val="24"/>
                <w:szCs w:val="24"/>
                <w:lang w:eastAsia="zh-CN"/>
              </w:rPr>
              <w:t>）</w:t>
            </w:r>
            <w:r>
              <w:rPr>
                <w:rFonts w:hint="eastAsia" w:ascii="宋体" w:hAnsi="宋体" w:cs="宋体"/>
                <w:sz w:val="24"/>
                <w:szCs w:val="24"/>
              </w:rPr>
              <w:t>；</w:t>
            </w:r>
          </w:p>
          <w:p>
            <w:pPr>
              <w:spacing w:line="240" w:lineRule="auto"/>
              <w:rPr>
                <w:rFonts w:ascii="宋体" w:hAnsi="宋体" w:cs="宋体"/>
                <w:sz w:val="24"/>
                <w:szCs w:val="24"/>
              </w:rPr>
            </w:pPr>
            <w:r>
              <w:rPr>
                <w:rFonts w:hint="eastAsia" w:ascii="宋体" w:hAnsi="宋体" w:cs="宋体"/>
                <w:sz w:val="24"/>
                <w:szCs w:val="24"/>
              </w:rPr>
              <w:t>3. 创业与创业精神之间的辩证关系</w:t>
            </w:r>
            <w:r>
              <w:rPr>
                <w:rFonts w:hint="eastAsia" w:ascii="宋体" w:hAnsi="宋体" w:cs="宋体"/>
                <w:sz w:val="24"/>
                <w:szCs w:val="24"/>
                <w:lang w:eastAsia="zh-CN"/>
              </w:rPr>
              <w:t>（</w:t>
            </w:r>
            <w:r>
              <w:rPr>
                <w:rFonts w:hint="eastAsia" w:ascii="宋体" w:hAnsi="宋体" w:cs="宋体"/>
                <w:sz w:val="24"/>
                <w:szCs w:val="24"/>
              </w:rPr>
              <w:t>掌握创业精神的作用及培养创业精神的要领和方法</w:t>
            </w:r>
            <w:r>
              <w:rPr>
                <w:rFonts w:hint="eastAsia" w:ascii="宋体" w:hAnsi="宋体" w:cs="宋体"/>
                <w:sz w:val="24"/>
                <w:szCs w:val="24"/>
                <w:lang w:eastAsia="zh-CN"/>
              </w:rPr>
              <w:t>）</w:t>
            </w:r>
            <w:r>
              <w:rPr>
                <w:rFonts w:hint="eastAsia" w:ascii="宋体" w:hAnsi="宋体" w:cs="宋体"/>
                <w:sz w:val="24"/>
                <w:szCs w:val="24"/>
              </w:rPr>
              <w:t>。</w:t>
            </w:r>
          </w:p>
        </w:tc>
        <w:tc>
          <w:tcPr>
            <w:tcW w:w="709" w:type="dxa"/>
            <w:vAlign w:val="center"/>
          </w:tcPr>
          <w:p>
            <w:pPr>
              <w:spacing w:line="240" w:lineRule="auto"/>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4</w:t>
            </w:r>
          </w:p>
        </w:tc>
        <w:tc>
          <w:tcPr>
            <w:tcW w:w="709" w:type="dxa"/>
            <w:vAlign w:val="center"/>
          </w:tcPr>
          <w:p>
            <w:pPr>
              <w:spacing w:line="24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0</w:t>
            </w:r>
          </w:p>
        </w:tc>
        <w:tc>
          <w:tcPr>
            <w:tcW w:w="708" w:type="dxa"/>
            <w:vAlign w:val="center"/>
          </w:tcPr>
          <w:p>
            <w:pPr>
              <w:spacing w:line="24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0</w:t>
            </w:r>
          </w:p>
        </w:tc>
        <w:tc>
          <w:tcPr>
            <w:tcW w:w="728" w:type="dxa"/>
            <w:vAlign w:val="center"/>
          </w:tcPr>
          <w:p>
            <w:pPr>
              <w:spacing w:line="240" w:lineRule="auto"/>
              <w:jc w:val="center"/>
              <w:rPr>
                <w:rFonts w:ascii="宋体" w:hAnsi="宋体" w:cs="宋体"/>
                <w:sz w:val="24"/>
                <w:szCs w:val="24"/>
              </w:rPr>
            </w:pPr>
            <w:r>
              <w:rPr>
                <w:rFonts w:hint="eastAsia" w:ascii="宋体" w:hAnsi="宋体" w:cs="宋体"/>
                <w:sz w:val="24"/>
                <w:szCs w:val="24"/>
                <w:lang w:val="en-US" w:eastAsia="zh-CN"/>
              </w:rPr>
              <w:t>0</w:t>
            </w:r>
          </w:p>
        </w:tc>
        <w:tc>
          <w:tcPr>
            <w:tcW w:w="1250" w:type="dxa"/>
            <w:vAlign w:val="center"/>
          </w:tcPr>
          <w:p>
            <w:pPr>
              <w:spacing w:line="240" w:lineRule="auto"/>
              <w:jc w:val="center"/>
              <w:rPr>
                <w:rFonts w:ascii="宋体" w:hAnsi="宋体" w:cs="宋体"/>
                <w:sz w:val="24"/>
                <w:szCs w:val="24"/>
              </w:rPr>
            </w:pPr>
            <w:r>
              <w:rPr>
                <w:rFonts w:hint="eastAsia" w:ascii="宋体" w:hAnsi="宋体" w:cs="宋体"/>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2" w:hRule="exact"/>
          <w:jc w:val="center"/>
        </w:trPr>
        <w:tc>
          <w:tcPr>
            <w:tcW w:w="4786" w:type="dxa"/>
            <w:vAlign w:val="center"/>
          </w:tcPr>
          <w:p>
            <w:pPr>
              <w:spacing w:line="240" w:lineRule="auto"/>
              <w:rPr>
                <w:rFonts w:hint="eastAsia" w:ascii="宋体" w:hAnsi="宋体" w:cs="宋体"/>
                <w:sz w:val="24"/>
                <w:szCs w:val="24"/>
              </w:rPr>
            </w:pPr>
            <w:r>
              <w:rPr>
                <w:rFonts w:hint="eastAsia" w:ascii="宋体" w:hAnsi="宋体" w:cs="宋体"/>
                <w:sz w:val="24"/>
                <w:szCs w:val="24"/>
              </w:rPr>
              <w:t>第2</w:t>
            </w:r>
            <w:r>
              <w:rPr>
                <w:rFonts w:hint="eastAsia" w:ascii="宋体" w:hAnsi="宋体" w:cs="宋体"/>
                <w:sz w:val="24"/>
                <w:szCs w:val="24"/>
                <w:lang w:val="en-US" w:eastAsia="zh-CN"/>
              </w:rPr>
              <w:t>章</w:t>
            </w:r>
            <w:r>
              <w:rPr>
                <w:rFonts w:hint="eastAsia" w:ascii="宋体" w:hAnsi="宋体" w:cs="宋体"/>
                <w:sz w:val="24"/>
                <w:szCs w:val="24"/>
              </w:rPr>
              <w:t xml:space="preserve"> 创业者与创业团队</w:t>
            </w:r>
          </w:p>
          <w:p>
            <w:pPr>
              <w:spacing w:line="240" w:lineRule="auto"/>
              <w:rPr>
                <w:rFonts w:hint="eastAsia" w:ascii="宋体" w:hAnsi="宋体" w:cs="宋体"/>
                <w:sz w:val="24"/>
                <w:szCs w:val="24"/>
              </w:rPr>
            </w:pPr>
            <w:r>
              <w:rPr>
                <w:rFonts w:hint="eastAsia" w:ascii="宋体" w:hAnsi="宋体" w:cs="宋体"/>
                <w:sz w:val="24"/>
                <w:szCs w:val="24"/>
              </w:rPr>
              <w:t>1.创业者的基本素质与能力</w:t>
            </w:r>
            <w:r>
              <w:rPr>
                <w:rFonts w:hint="eastAsia" w:ascii="宋体" w:hAnsi="宋体" w:cs="宋体"/>
                <w:sz w:val="24"/>
                <w:szCs w:val="24"/>
                <w:lang w:eastAsia="zh-CN"/>
              </w:rPr>
              <w:t>（</w:t>
            </w:r>
            <w:r>
              <w:rPr>
                <w:rFonts w:hint="eastAsia" w:ascii="宋体" w:hAnsi="宋体" w:cs="宋体"/>
                <w:sz w:val="24"/>
                <w:szCs w:val="24"/>
              </w:rPr>
              <w:t>了解创业者定义、创业者的基本素质和能力</w:t>
            </w:r>
            <w:r>
              <w:rPr>
                <w:rFonts w:hint="eastAsia" w:ascii="宋体" w:hAnsi="宋体" w:cs="宋体"/>
                <w:sz w:val="24"/>
                <w:szCs w:val="24"/>
                <w:lang w:eastAsia="zh-CN"/>
              </w:rPr>
              <w:t>）</w:t>
            </w:r>
            <w:r>
              <w:rPr>
                <w:rFonts w:hint="eastAsia" w:ascii="宋体" w:hAnsi="宋体" w:cs="宋体"/>
                <w:sz w:val="24"/>
                <w:szCs w:val="24"/>
              </w:rPr>
              <w:t>；</w:t>
            </w:r>
          </w:p>
          <w:p>
            <w:pPr>
              <w:spacing w:line="240" w:lineRule="auto"/>
              <w:rPr>
                <w:rFonts w:hint="eastAsia" w:ascii="宋体" w:hAnsi="宋体" w:cs="宋体"/>
                <w:sz w:val="24"/>
                <w:szCs w:val="24"/>
              </w:rPr>
            </w:pPr>
            <w:r>
              <w:rPr>
                <w:rFonts w:hint="eastAsia" w:ascii="宋体" w:hAnsi="宋体" w:cs="宋体"/>
                <w:sz w:val="24"/>
                <w:szCs w:val="24"/>
              </w:rPr>
              <w:t>2.创业团队管理技巧与策略</w:t>
            </w:r>
            <w:r>
              <w:rPr>
                <w:rFonts w:hint="eastAsia" w:ascii="宋体" w:hAnsi="宋体" w:cs="宋体"/>
                <w:sz w:val="24"/>
                <w:szCs w:val="24"/>
                <w:lang w:eastAsia="zh-CN"/>
              </w:rPr>
              <w:t>（</w:t>
            </w:r>
            <w:r>
              <w:rPr>
                <w:rFonts w:hint="eastAsia" w:ascii="宋体" w:hAnsi="宋体" w:cs="宋体"/>
                <w:sz w:val="24"/>
                <w:szCs w:val="24"/>
              </w:rPr>
              <w:t>掌握管理创业团队的技巧和策略</w:t>
            </w:r>
            <w:r>
              <w:rPr>
                <w:rFonts w:hint="eastAsia" w:ascii="宋体" w:hAnsi="宋体" w:cs="宋体"/>
                <w:sz w:val="24"/>
                <w:szCs w:val="24"/>
                <w:lang w:eastAsia="zh-CN"/>
              </w:rPr>
              <w:t>）</w:t>
            </w:r>
            <w:r>
              <w:rPr>
                <w:rFonts w:hint="eastAsia" w:ascii="宋体" w:hAnsi="宋体" w:cs="宋体"/>
                <w:sz w:val="24"/>
                <w:szCs w:val="24"/>
              </w:rPr>
              <w:t>。</w:t>
            </w:r>
          </w:p>
          <w:p>
            <w:pPr>
              <w:spacing w:line="240" w:lineRule="auto"/>
              <w:jc w:val="center"/>
              <w:rPr>
                <w:rFonts w:ascii="宋体" w:hAnsi="宋体" w:cs="宋体"/>
                <w:sz w:val="24"/>
                <w:szCs w:val="24"/>
              </w:rPr>
            </w:pPr>
          </w:p>
        </w:tc>
        <w:tc>
          <w:tcPr>
            <w:tcW w:w="709" w:type="dxa"/>
            <w:vAlign w:val="center"/>
          </w:tcPr>
          <w:p>
            <w:pPr>
              <w:spacing w:line="24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2</w:t>
            </w:r>
          </w:p>
        </w:tc>
        <w:tc>
          <w:tcPr>
            <w:tcW w:w="709" w:type="dxa"/>
            <w:vAlign w:val="center"/>
          </w:tcPr>
          <w:p>
            <w:pPr>
              <w:spacing w:line="24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0</w:t>
            </w:r>
          </w:p>
        </w:tc>
        <w:tc>
          <w:tcPr>
            <w:tcW w:w="708" w:type="dxa"/>
            <w:vAlign w:val="center"/>
          </w:tcPr>
          <w:p>
            <w:pPr>
              <w:spacing w:line="24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0</w:t>
            </w:r>
          </w:p>
        </w:tc>
        <w:tc>
          <w:tcPr>
            <w:tcW w:w="728" w:type="dxa"/>
            <w:vAlign w:val="center"/>
          </w:tcPr>
          <w:p>
            <w:pPr>
              <w:spacing w:line="240" w:lineRule="auto"/>
              <w:jc w:val="center"/>
              <w:rPr>
                <w:rFonts w:ascii="宋体" w:hAnsi="宋体" w:cs="宋体"/>
                <w:sz w:val="24"/>
                <w:szCs w:val="24"/>
              </w:rPr>
            </w:pPr>
            <w:r>
              <w:rPr>
                <w:rFonts w:hint="eastAsia" w:ascii="宋体" w:hAnsi="宋体" w:cs="宋体"/>
                <w:sz w:val="24"/>
                <w:szCs w:val="24"/>
                <w:lang w:val="en-US" w:eastAsia="zh-CN"/>
              </w:rPr>
              <w:t>0</w:t>
            </w:r>
          </w:p>
        </w:tc>
        <w:tc>
          <w:tcPr>
            <w:tcW w:w="1250" w:type="dxa"/>
            <w:vAlign w:val="center"/>
          </w:tcPr>
          <w:p>
            <w:pPr>
              <w:spacing w:line="240" w:lineRule="auto"/>
              <w:jc w:val="center"/>
              <w:rPr>
                <w:rFonts w:ascii="宋体" w:hAnsi="宋体" w:cs="宋体"/>
                <w:sz w:val="24"/>
                <w:szCs w:val="24"/>
              </w:rPr>
            </w:pPr>
            <w:r>
              <w:rPr>
                <w:rFonts w:hint="eastAsia" w:ascii="宋体" w:hAnsi="宋体" w:cs="宋体"/>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0" w:hRule="exact"/>
          <w:jc w:val="center"/>
        </w:trPr>
        <w:tc>
          <w:tcPr>
            <w:tcW w:w="4786" w:type="dxa"/>
            <w:vAlign w:val="center"/>
          </w:tcPr>
          <w:p>
            <w:pPr>
              <w:spacing w:line="240" w:lineRule="auto"/>
              <w:rPr>
                <w:rFonts w:hint="eastAsia" w:ascii="宋体" w:hAnsi="宋体" w:cs="宋体"/>
                <w:sz w:val="24"/>
                <w:szCs w:val="24"/>
              </w:rPr>
            </w:pPr>
            <w:r>
              <w:rPr>
                <w:rFonts w:hint="eastAsia" w:ascii="宋体" w:hAnsi="宋体" w:cs="宋体"/>
                <w:sz w:val="24"/>
                <w:szCs w:val="24"/>
              </w:rPr>
              <w:t>第3</w:t>
            </w:r>
            <w:r>
              <w:rPr>
                <w:rFonts w:hint="eastAsia" w:ascii="宋体" w:hAnsi="宋体" w:cs="宋体"/>
                <w:sz w:val="24"/>
                <w:szCs w:val="24"/>
                <w:lang w:val="en-US" w:eastAsia="zh-CN"/>
              </w:rPr>
              <w:t>章</w:t>
            </w:r>
            <w:r>
              <w:rPr>
                <w:rFonts w:hint="eastAsia" w:ascii="宋体" w:hAnsi="宋体" w:cs="宋体"/>
                <w:sz w:val="24"/>
                <w:szCs w:val="24"/>
              </w:rPr>
              <w:t xml:space="preserve"> 创业项目与创业机会</w:t>
            </w:r>
          </w:p>
          <w:p>
            <w:pPr>
              <w:spacing w:line="240" w:lineRule="auto"/>
              <w:rPr>
                <w:rFonts w:hint="eastAsia" w:ascii="宋体" w:hAnsi="宋体" w:cs="宋体"/>
                <w:sz w:val="24"/>
                <w:szCs w:val="24"/>
                <w:lang w:eastAsia="zh-CN"/>
              </w:rPr>
            </w:pPr>
            <w:r>
              <w:rPr>
                <w:rFonts w:hint="eastAsia" w:ascii="宋体" w:hAnsi="宋体" w:cs="宋体"/>
                <w:sz w:val="24"/>
                <w:szCs w:val="24"/>
              </w:rPr>
              <w:t>1.创业项目的概念</w:t>
            </w:r>
            <w:r>
              <w:rPr>
                <w:rFonts w:hint="eastAsia" w:ascii="宋体" w:hAnsi="宋体" w:cs="宋体"/>
                <w:sz w:val="24"/>
                <w:szCs w:val="24"/>
                <w:lang w:eastAsia="zh-CN"/>
              </w:rPr>
              <w:t>（</w:t>
            </w:r>
            <w:r>
              <w:rPr>
                <w:rFonts w:hint="eastAsia" w:ascii="宋体" w:hAnsi="宋体" w:cs="宋体"/>
                <w:sz w:val="24"/>
                <w:szCs w:val="24"/>
              </w:rPr>
              <w:t>了解创业项目和创业机会的内涵</w:t>
            </w:r>
            <w:r>
              <w:rPr>
                <w:rFonts w:hint="eastAsia" w:ascii="宋体" w:hAnsi="宋体" w:cs="宋体"/>
                <w:sz w:val="24"/>
                <w:szCs w:val="24"/>
                <w:lang w:eastAsia="zh-CN"/>
              </w:rPr>
              <w:t>）；</w:t>
            </w:r>
          </w:p>
          <w:p>
            <w:pPr>
              <w:spacing w:line="240" w:lineRule="auto"/>
              <w:rPr>
                <w:rFonts w:hint="eastAsia" w:ascii="宋体" w:hAnsi="宋体" w:cs="宋体"/>
                <w:sz w:val="24"/>
                <w:szCs w:val="24"/>
              </w:rPr>
            </w:pPr>
            <w:r>
              <w:rPr>
                <w:rFonts w:hint="eastAsia" w:ascii="宋体" w:hAnsi="宋体" w:cs="宋体"/>
                <w:sz w:val="24"/>
                <w:szCs w:val="24"/>
              </w:rPr>
              <w:t>2.创业机会的概念</w:t>
            </w:r>
            <w:r>
              <w:rPr>
                <w:rFonts w:hint="eastAsia" w:ascii="宋体" w:hAnsi="宋体" w:cs="宋体"/>
                <w:sz w:val="24"/>
                <w:szCs w:val="24"/>
                <w:lang w:eastAsia="zh-CN"/>
              </w:rPr>
              <w:t>（</w:t>
            </w:r>
            <w:r>
              <w:rPr>
                <w:rFonts w:hint="eastAsia" w:ascii="宋体" w:hAnsi="宋体" w:cs="宋体"/>
                <w:sz w:val="24"/>
                <w:szCs w:val="24"/>
              </w:rPr>
              <w:t>了解创业与机会之间的联系和区别</w:t>
            </w:r>
            <w:r>
              <w:rPr>
                <w:rFonts w:hint="eastAsia" w:ascii="宋体" w:hAnsi="宋体" w:cs="宋体"/>
                <w:sz w:val="24"/>
                <w:szCs w:val="24"/>
                <w:lang w:eastAsia="zh-CN"/>
              </w:rPr>
              <w:t>）</w:t>
            </w:r>
            <w:r>
              <w:rPr>
                <w:rFonts w:hint="eastAsia" w:ascii="宋体" w:hAnsi="宋体" w:cs="宋体"/>
                <w:sz w:val="24"/>
                <w:szCs w:val="24"/>
              </w:rPr>
              <w:t>；</w:t>
            </w:r>
          </w:p>
          <w:p>
            <w:pPr>
              <w:spacing w:line="240" w:lineRule="auto"/>
              <w:rPr>
                <w:rFonts w:hint="eastAsia" w:ascii="宋体" w:hAnsi="宋体" w:cs="宋体"/>
                <w:sz w:val="24"/>
                <w:szCs w:val="24"/>
              </w:rPr>
            </w:pPr>
            <w:r>
              <w:rPr>
                <w:rFonts w:hint="eastAsia" w:ascii="宋体" w:hAnsi="宋体" w:cs="宋体"/>
                <w:sz w:val="24"/>
                <w:szCs w:val="24"/>
              </w:rPr>
              <w:t>3.创业机会及其识别要素</w:t>
            </w:r>
            <w:r>
              <w:rPr>
                <w:rFonts w:hint="eastAsia" w:ascii="宋体" w:hAnsi="宋体" w:cs="宋体"/>
                <w:sz w:val="24"/>
                <w:szCs w:val="24"/>
                <w:lang w:eastAsia="zh-CN"/>
              </w:rPr>
              <w:t>（</w:t>
            </w:r>
            <w:r>
              <w:rPr>
                <w:rFonts w:hint="eastAsia" w:ascii="宋体" w:hAnsi="宋体" w:cs="宋体"/>
                <w:sz w:val="24"/>
                <w:szCs w:val="24"/>
              </w:rPr>
              <w:t>掌握创业机会的一般步骤</w:t>
            </w:r>
            <w:r>
              <w:rPr>
                <w:rFonts w:hint="eastAsia" w:ascii="宋体" w:hAnsi="宋体" w:cs="宋体"/>
                <w:sz w:val="24"/>
                <w:szCs w:val="24"/>
                <w:lang w:eastAsia="zh-CN"/>
              </w:rPr>
              <w:t>）</w:t>
            </w:r>
            <w:r>
              <w:rPr>
                <w:rFonts w:hint="eastAsia" w:ascii="宋体" w:hAnsi="宋体" w:cs="宋体"/>
                <w:sz w:val="24"/>
                <w:szCs w:val="24"/>
              </w:rPr>
              <w:t>；</w:t>
            </w:r>
          </w:p>
        </w:tc>
        <w:tc>
          <w:tcPr>
            <w:tcW w:w="709" w:type="dxa"/>
            <w:vAlign w:val="center"/>
          </w:tcPr>
          <w:p>
            <w:pPr>
              <w:spacing w:line="24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4</w:t>
            </w:r>
          </w:p>
        </w:tc>
        <w:tc>
          <w:tcPr>
            <w:tcW w:w="709" w:type="dxa"/>
            <w:vAlign w:val="center"/>
          </w:tcPr>
          <w:p>
            <w:pPr>
              <w:spacing w:line="24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0</w:t>
            </w:r>
          </w:p>
        </w:tc>
        <w:tc>
          <w:tcPr>
            <w:tcW w:w="708" w:type="dxa"/>
            <w:vAlign w:val="center"/>
          </w:tcPr>
          <w:p>
            <w:pPr>
              <w:spacing w:line="24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0</w:t>
            </w:r>
          </w:p>
        </w:tc>
        <w:tc>
          <w:tcPr>
            <w:tcW w:w="728" w:type="dxa"/>
            <w:vAlign w:val="center"/>
          </w:tcPr>
          <w:p>
            <w:pPr>
              <w:spacing w:line="240" w:lineRule="auto"/>
              <w:jc w:val="center"/>
              <w:rPr>
                <w:rFonts w:ascii="宋体" w:hAnsi="宋体" w:cs="宋体"/>
                <w:sz w:val="24"/>
                <w:szCs w:val="24"/>
              </w:rPr>
            </w:pPr>
            <w:r>
              <w:rPr>
                <w:rFonts w:hint="eastAsia" w:ascii="宋体" w:hAnsi="宋体" w:cs="宋体"/>
                <w:sz w:val="24"/>
                <w:szCs w:val="24"/>
                <w:lang w:val="en-US" w:eastAsia="zh-CN"/>
              </w:rPr>
              <w:t>0</w:t>
            </w:r>
          </w:p>
        </w:tc>
        <w:tc>
          <w:tcPr>
            <w:tcW w:w="1250" w:type="dxa"/>
            <w:vAlign w:val="center"/>
          </w:tcPr>
          <w:p>
            <w:pPr>
              <w:spacing w:line="240" w:lineRule="auto"/>
              <w:jc w:val="center"/>
              <w:rPr>
                <w:rFonts w:ascii="宋体" w:hAnsi="宋体" w:cs="宋体"/>
                <w:sz w:val="24"/>
                <w:szCs w:val="24"/>
              </w:rPr>
            </w:pPr>
            <w:r>
              <w:rPr>
                <w:rFonts w:hint="eastAsia" w:ascii="宋体" w:hAnsi="宋体" w:cs="宋体"/>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1" w:hRule="exact"/>
          <w:jc w:val="center"/>
        </w:trPr>
        <w:tc>
          <w:tcPr>
            <w:tcW w:w="4786" w:type="dxa"/>
            <w:vAlign w:val="center"/>
          </w:tcPr>
          <w:p>
            <w:pPr>
              <w:spacing w:line="240" w:lineRule="auto"/>
              <w:rPr>
                <w:rFonts w:hint="eastAsia" w:ascii="宋体" w:hAnsi="宋体" w:cs="宋体"/>
                <w:sz w:val="24"/>
                <w:szCs w:val="24"/>
              </w:rPr>
            </w:pPr>
            <w:r>
              <w:rPr>
                <w:rFonts w:hint="eastAsia" w:ascii="宋体" w:hAnsi="宋体" w:cs="宋体"/>
                <w:sz w:val="24"/>
                <w:szCs w:val="24"/>
              </w:rPr>
              <w:t>第4</w:t>
            </w:r>
            <w:r>
              <w:rPr>
                <w:rFonts w:hint="eastAsia" w:ascii="宋体" w:hAnsi="宋体" w:cs="宋体"/>
                <w:sz w:val="24"/>
                <w:szCs w:val="24"/>
                <w:lang w:val="en-US" w:eastAsia="zh-CN"/>
              </w:rPr>
              <w:t>章</w:t>
            </w:r>
            <w:r>
              <w:rPr>
                <w:rFonts w:hint="eastAsia" w:ascii="宋体" w:hAnsi="宋体" w:cs="宋体"/>
                <w:sz w:val="24"/>
                <w:szCs w:val="24"/>
              </w:rPr>
              <w:t xml:space="preserve"> 创业资源与创业环境</w:t>
            </w:r>
          </w:p>
          <w:p>
            <w:pPr>
              <w:spacing w:line="240" w:lineRule="auto"/>
              <w:rPr>
                <w:rFonts w:hint="eastAsia" w:ascii="宋体" w:hAnsi="宋体" w:cs="宋体"/>
                <w:sz w:val="24"/>
                <w:szCs w:val="24"/>
              </w:rPr>
            </w:pPr>
            <w:r>
              <w:rPr>
                <w:rFonts w:hint="eastAsia" w:ascii="宋体" w:hAnsi="宋体" w:cs="宋体"/>
                <w:sz w:val="24"/>
                <w:szCs w:val="24"/>
              </w:rPr>
              <w:t>1.大学生创业的相关政策及法规</w:t>
            </w:r>
            <w:r>
              <w:rPr>
                <w:rFonts w:hint="eastAsia" w:ascii="宋体" w:hAnsi="宋体" w:cs="宋体"/>
                <w:sz w:val="24"/>
                <w:szCs w:val="24"/>
                <w:lang w:eastAsia="zh-CN"/>
              </w:rPr>
              <w:t>（</w:t>
            </w:r>
            <w:r>
              <w:rPr>
                <w:rFonts w:hint="eastAsia" w:ascii="宋体" w:hAnsi="宋体" w:cs="宋体"/>
                <w:sz w:val="24"/>
                <w:szCs w:val="24"/>
              </w:rPr>
              <w:t>了解大学生创业的相关政策及法规</w:t>
            </w:r>
            <w:r>
              <w:rPr>
                <w:rFonts w:hint="eastAsia" w:ascii="宋体" w:hAnsi="宋体" w:cs="宋体"/>
                <w:sz w:val="24"/>
                <w:szCs w:val="24"/>
                <w:lang w:eastAsia="zh-CN"/>
              </w:rPr>
              <w:t>）</w:t>
            </w:r>
            <w:r>
              <w:rPr>
                <w:rFonts w:hint="eastAsia" w:ascii="宋体" w:hAnsi="宋体" w:cs="宋体"/>
                <w:sz w:val="24"/>
                <w:szCs w:val="24"/>
              </w:rPr>
              <w:t>；</w:t>
            </w:r>
          </w:p>
          <w:p>
            <w:pPr>
              <w:spacing w:line="240" w:lineRule="auto"/>
              <w:rPr>
                <w:rFonts w:hint="eastAsia" w:ascii="宋体" w:hAnsi="宋体" w:cs="宋体"/>
                <w:sz w:val="24"/>
                <w:szCs w:val="24"/>
              </w:rPr>
            </w:pPr>
            <w:r>
              <w:rPr>
                <w:rFonts w:hint="eastAsia" w:ascii="宋体" w:hAnsi="宋体" w:cs="宋体"/>
                <w:sz w:val="24"/>
                <w:szCs w:val="24"/>
              </w:rPr>
              <w:t>2.创业过程中的资源需求和资源获取方法</w:t>
            </w:r>
            <w:r>
              <w:rPr>
                <w:rFonts w:hint="eastAsia" w:ascii="宋体" w:hAnsi="宋体" w:cs="宋体"/>
                <w:sz w:val="24"/>
                <w:szCs w:val="24"/>
                <w:lang w:eastAsia="zh-CN"/>
              </w:rPr>
              <w:t>（</w:t>
            </w:r>
            <w:r>
              <w:rPr>
                <w:rFonts w:hint="eastAsia" w:ascii="宋体" w:hAnsi="宋体" w:cs="宋体"/>
                <w:sz w:val="24"/>
                <w:szCs w:val="24"/>
              </w:rPr>
              <w:t>理解创业过程中的资源需求</w:t>
            </w:r>
            <w:r>
              <w:rPr>
                <w:rFonts w:hint="eastAsia" w:ascii="宋体" w:hAnsi="宋体" w:cs="宋体"/>
                <w:sz w:val="24"/>
                <w:szCs w:val="24"/>
                <w:lang w:eastAsia="zh-CN"/>
              </w:rPr>
              <w:t>）</w:t>
            </w:r>
            <w:r>
              <w:rPr>
                <w:rFonts w:hint="eastAsia" w:ascii="宋体" w:hAnsi="宋体" w:cs="宋体"/>
                <w:sz w:val="24"/>
                <w:szCs w:val="24"/>
              </w:rPr>
              <w:t>；</w:t>
            </w:r>
          </w:p>
          <w:p>
            <w:pPr>
              <w:spacing w:line="240" w:lineRule="auto"/>
              <w:rPr>
                <w:rFonts w:hint="eastAsia" w:ascii="宋体" w:hAnsi="宋体" w:cs="宋体"/>
                <w:sz w:val="24"/>
                <w:szCs w:val="24"/>
              </w:rPr>
            </w:pPr>
            <w:r>
              <w:rPr>
                <w:rFonts w:hint="eastAsia" w:ascii="宋体" w:hAnsi="宋体" w:cs="宋体"/>
                <w:sz w:val="24"/>
                <w:szCs w:val="24"/>
              </w:rPr>
              <w:t>3.大学生创业模式</w:t>
            </w:r>
            <w:r>
              <w:rPr>
                <w:rFonts w:hint="eastAsia" w:ascii="宋体" w:hAnsi="宋体" w:cs="宋体"/>
                <w:sz w:val="24"/>
                <w:szCs w:val="24"/>
                <w:lang w:eastAsia="zh-CN"/>
              </w:rPr>
              <w:t>（</w:t>
            </w:r>
            <w:r>
              <w:rPr>
                <w:rFonts w:hint="eastAsia" w:ascii="宋体" w:hAnsi="宋体" w:cs="宋体"/>
                <w:sz w:val="24"/>
                <w:szCs w:val="24"/>
              </w:rPr>
              <w:t>掌握创业资源获取方法</w:t>
            </w:r>
            <w:r>
              <w:rPr>
                <w:rFonts w:hint="eastAsia" w:ascii="宋体" w:hAnsi="宋体" w:cs="宋体"/>
                <w:sz w:val="24"/>
                <w:szCs w:val="24"/>
                <w:lang w:eastAsia="zh-CN"/>
              </w:rPr>
              <w:t>）</w:t>
            </w:r>
            <w:r>
              <w:rPr>
                <w:rFonts w:hint="eastAsia" w:ascii="宋体" w:hAnsi="宋体" w:cs="宋体"/>
                <w:sz w:val="24"/>
                <w:szCs w:val="24"/>
              </w:rPr>
              <w:t>；</w:t>
            </w:r>
          </w:p>
          <w:p>
            <w:pPr>
              <w:spacing w:line="240" w:lineRule="auto"/>
              <w:rPr>
                <w:rFonts w:hint="eastAsia" w:ascii="宋体" w:hAnsi="宋体" w:cs="宋体"/>
                <w:sz w:val="24"/>
                <w:szCs w:val="24"/>
              </w:rPr>
            </w:pPr>
            <w:r>
              <w:rPr>
                <w:rFonts w:hint="eastAsia" w:ascii="宋体" w:hAnsi="宋体" w:cs="宋体"/>
                <w:sz w:val="24"/>
                <w:szCs w:val="24"/>
              </w:rPr>
              <w:t>4.创业资金筹募渠道和风险</w:t>
            </w:r>
            <w:r>
              <w:rPr>
                <w:rFonts w:hint="eastAsia" w:ascii="宋体" w:hAnsi="宋体" w:cs="宋体"/>
                <w:sz w:val="24"/>
                <w:szCs w:val="24"/>
                <w:lang w:eastAsia="zh-CN"/>
              </w:rPr>
              <w:t>（</w:t>
            </w:r>
            <w:r>
              <w:rPr>
                <w:rFonts w:hint="eastAsia" w:ascii="宋体" w:hAnsi="宋体" w:cs="宋体"/>
                <w:sz w:val="24"/>
                <w:szCs w:val="24"/>
              </w:rPr>
              <w:t>理解创业资金筹募渠道和风险</w:t>
            </w:r>
            <w:r>
              <w:rPr>
                <w:rFonts w:hint="eastAsia" w:ascii="宋体" w:hAnsi="宋体" w:cs="宋体"/>
                <w:sz w:val="24"/>
                <w:szCs w:val="24"/>
                <w:lang w:eastAsia="zh-CN"/>
              </w:rPr>
              <w:t>，</w:t>
            </w:r>
            <w:r>
              <w:rPr>
                <w:rFonts w:hint="eastAsia" w:ascii="宋体" w:hAnsi="宋体" w:cs="宋体"/>
                <w:sz w:val="24"/>
                <w:szCs w:val="24"/>
              </w:rPr>
              <w:t>适合大学生创业的模式</w:t>
            </w:r>
            <w:r>
              <w:rPr>
                <w:rFonts w:hint="eastAsia" w:ascii="宋体" w:hAnsi="宋体" w:cs="宋体"/>
                <w:sz w:val="24"/>
                <w:szCs w:val="24"/>
                <w:lang w:eastAsia="zh-CN"/>
              </w:rPr>
              <w:t>）</w:t>
            </w:r>
            <w:r>
              <w:rPr>
                <w:rFonts w:hint="eastAsia" w:ascii="宋体" w:hAnsi="宋体" w:cs="宋体"/>
                <w:sz w:val="24"/>
                <w:szCs w:val="24"/>
              </w:rPr>
              <w:t>。</w:t>
            </w:r>
          </w:p>
          <w:p>
            <w:pPr>
              <w:spacing w:line="240" w:lineRule="auto"/>
              <w:jc w:val="center"/>
              <w:rPr>
                <w:rFonts w:ascii="宋体" w:hAnsi="宋体" w:cs="宋体"/>
                <w:sz w:val="24"/>
                <w:szCs w:val="24"/>
              </w:rPr>
            </w:pPr>
          </w:p>
        </w:tc>
        <w:tc>
          <w:tcPr>
            <w:tcW w:w="709" w:type="dxa"/>
            <w:vAlign w:val="center"/>
          </w:tcPr>
          <w:p>
            <w:pPr>
              <w:spacing w:line="240" w:lineRule="auto"/>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6</w:t>
            </w:r>
          </w:p>
        </w:tc>
        <w:tc>
          <w:tcPr>
            <w:tcW w:w="709" w:type="dxa"/>
            <w:vAlign w:val="center"/>
          </w:tcPr>
          <w:p>
            <w:pPr>
              <w:spacing w:line="24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0</w:t>
            </w:r>
          </w:p>
        </w:tc>
        <w:tc>
          <w:tcPr>
            <w:tcW w:w="708" w:type="dxa"/>
            <w:vAlign w:val="center"/>
          </w:tcPr>
          <w:p>
            <w:pPr>
              <w:spacing w:line="24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0</w:t>
            </w:r>
          </w:p>
        </w:tc>
        <w:tc>
          <w:tcPr>
            <w:tcW w:w="728" w:type="dxa"/>
            <w:vAlign w:val="center"/>
          </w:tcPr>
          <w:p>
            <w:pPr>
              <w:spacing w:line="240" w:lineRule="auto"/>
              <w:jc w:val="center"/>
              <w:rPr>
                <w:rFonts w:ascii="宋体" w:hAnsi="宋体" w:cs="宋体"/>
                <w:sz w:val="24"/>
                <w:szCs w:val="24"/>
              </w:rPr>
            </w:pPr>
            <w:r>
              <w:rPr>
                <w:rFonts w:hint="eastAsia" w:ascii="宋体" w:hAnsi="宋体" w:cs="宋体"/>
                <w:sz w:val="24"/>
                <w:szCs w:val="24"/>
                <w:lang w:val="en-US" w:eastAsia="zh-CN"/>
              </w:rPr>
              <w:t>0</w:t>
            </w:r>
          </w:p>
        </w:tc>
        <w:tc>
          <w:tcPr>
            <w:tcW w:w="1250" w:type="dxa"/>
            <w:vAlign w:val="center"/>
          </w:tcPr>
          <w:p>
            <w:pPr>
              <w:spacing w:line="240" w:lineRule="auto"/>
              <w:jc w:val="center"/>
              <w:rPr>
                <w:rFonts w:ascii="宋体" w:hAnsi="宋体" w:cs="宋体"/>
                <w:sz w:val="24"/>
                <w:szCs w:val="24"/>
              </w:rPr>
            </w:pPr>
            <w:r>
              <w:rPr>
                <w:rFonts w:hint="eastAsia" w:ascii="宋体" w:hAnsi="宋体" w:cs="宋体"/>
                <w:sz w:val="24"/>
                <w:szCs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3" w:hRule="exact"/>
          <w:jc w:val="center"/>
        </w:trPr>
        <w:tc>
          <w:tcPr>
            <w:tcW w:w="4786" w:type="dxa"/>
            <w:vAlign w:val="center"/>
          </w:tcPr>
          <w:p>
            <w:pPr>
              <w:spacing w:line="240" w:lineRule="auto"/>
              <w:rPr>
                <w:rFonts w:hint="eastAsia" w:ascii="宋体" w:hAnsi="宋体" w:cs="宋体"/>
                <w:sz w:val="24"/>
                <w:szCs w:val="24"/>
              </w:rPr>
            </w:pPr>
            <w:r>
              <w:rPr>
                <w:rFonts w:hint="eastAsia" w:ascii="宋体" w:hAnsi="宋体" w:cs="宋体"/>
                <w:sz w:val="24"/>
                <w:szCs w:val="24"/>
              </w:rPr>
              <w:t>第5章 创业计划书</w:t>
            </w:r>
          </w:p>
          <w:p>
            <w:pPr>
              <w:spacing w:line="240" w:lineRule="auto"/>
              <w:rPr>
                <w:rFonts w:hint="eastAsia" w:ascii="宋体" w:hAnsi="宋体" w:cs="宋体"/>
                <w:sz w:val="24"/>
                <w:szCs w:val="24"/>
              </w:rPr>
            </w:pPr>
            <w:r>
              <w:rPr>
                <w:rFonts w:hint="eastAsia" w:ascii="宋体" w:hAnsi="宋体" w:cs="宋体"/>
                <w:sz w:val="24"/>
                <w:szCs w:val="24"/>
              </w:rPr>
              <w:t>1.创业计划的作用、内容</w:t>
            </w:r>
            <w:r>
              <w:rPr>
                <w:rFonts w:hint="eastAsia" w:ascii="宋体" w:hAnsi="宋体" w:cs="宋体"/>
                <w:sz w:val="24"/>
                <w:szCs w:val="24"/>
                <w:lang w:eastAsia="zh-CN"/>
              </w:rPr>
              <w:t>（</w:t>
            </w:r>
            <w:r>
              <w:rPr>
                <w:rFonts w:hint="eastAsia" w:ascii="宋体" w:hAnsi="宋体" w:cs="宋体"/>
                <w:sz w:val="24"/>
                <w:szCs w:val="24"/>
              </w:rPr>
              <w:t>了解创业实践的途径</w:t>
            </w:r>
            <w:r>
              <w:rPr>
                <w:rFonts w:hint="eastAsia" w:ascii="宋体" w:hAnsi="宋体" w:cs="宋体"/>
                <w:sz w:val="24"/>
                <w:szCs w:val="24"/>
                <w:lang w:eastAsia="zh-CN"/>
              </w:rPr>
              <w:t>）</w:t>
            </w:r>
            <w:r>
              <w:rPr>
                <w:rFonts w:hint="eastAsia" w:ascii="宋体" w:hAnsi="宋体" w:cs="宋体"/>
                <w:sz w:val="24"/>
                <w:szCs w:val="24"/>
              </w:rPr>
              <w:t>；</w:t>
            </w:r>
          </w:p>
          <w:p>
            <w:pPr>
              <w:spacing w:line="240" w:lineRule="auto"/>
              <w:rPr>
                <w:rFonts w:hint="eastAsia" w:ascii="宋体" w:hAnsi="宋体" w:cs="宋体"/>
                <w:sz w:val="24"/>
                <w:szCs w:val="24"/>
              </w:rPr>
            </w:pPr>
            <w:r>
              <w:rPr>
                <w:rFonts w:hint="eastAsia" w:ascii="宋体" w:hAnsi="宋体" w:cs="宋体"/>
                <w:sz w:val="24"/>
                <w:szCs w:val="24"/>
              </w:rPr>
              <w:t>2.创业计划书编写</w:t>
            </w:r>
            <w:r>
              <w:rPr>
                <w:rFonts w:hint="eastAsia" w:ascii="宋体" w:hAnsi="宋体" w:cs="宋体"/>
                <w:sz w:val="24"/>
                <w:szCs w:val="24"/>
                <w:lang w:eastAsia="zh-CN"/>
              </w:rPr>
              <w:t>（</w:t>
            </w:r>
            <w:r>
              <w:rPr>
                <w:rFonts w:hint="eastAsia" w:ascii="宋体" w:hAnsi="宋体" w:cs="宋体"/>
                <w:sz w:val="24"/>
                <w:szCs w:val="24"/>
              </w:rPr>
              <w:t>理解制定创业计划的作用和意义</w:t>
            </w:r>
            <w:r>
              <w:rPr>
                <w:rFonts w:hint="eastAsia" w:ascii="宋体" w:hAnsi="宋体" w:cs="宋体"/>
                <w:sz w:val="24"/>
                <w:szCs w:val="24"/>
                <w:lang w:eastAsia="zh-CN"/>
              </w:rPr>
              <w:t>）</w:t>
            </w:r>
            <w:r>
              <w:rPr>
                <w:rFonts w:hint="eastAsia" w:ascii="宋体" w:hAnsi="宋体" w:cs="宋体"/>
                <w:sz w:val="24"/>
                <w:szCs w:val="24"/>
              </w:rPr>
              <w:t>；</w:t>
            </w:r>
          </w:p>
          <w:p>
            <w:pPr>
              <w:spacing w:line="240" w:lineRule="auto"/>
              <w:rPr>
                <w:rFonts w:hint="eastAsia" w:ascii="宋体" w:hAnsi="宋体" w:cs="宋体"/>
                <w:sz w:val="24"/>
                <w:szCs w:val="24"/>
              </w:rPr>
            </w:pPr>
            <w:r>
              <w:rPr>
                <w:rFonts w:hint="eastAsia" w:ascii="宋体" w:hAnsi="宋体" w:cs="宋体"/>
                <w:sz w:val="24"/>
                <w:szCs w:val="24"/>
              </w:rPr>
              <w:t>3.创办企业相关问题</w:t>
            </w:r>
            <w:r>
              <w:rPr>
                <w:rFonts w:hint="eastAsia" w:ascii="宋体" w:hAnsi="宋体" w:cs="宋体"/>
                <w:sz w:val="24"/>
                <w:szCs w:val="24"/>
                <w:lang w:eastAsia="zh-CN"/>
              </w:rPr>
              <w:t>（</w:t>
            </w:r>
            <w:r>
              <w:rPr>
                <w:rFonts w:hint="eastAsia" w:ascii="宋体" w:hAnsi="宋体" w:cs="宋体"/>
                <w:sz w:val="24"/>
                <w:szCs w:val="24"/>
              </w:rPr>
              <w:t>理解创业计划的基本结构</w:t>
            </w:r>
            <w:r>
              <w:rPr>
                <w:rFonts w:hint="eastAsia" w:ascii="宋体" w:hAnsi="宋体" w:cs="宋体"/>
                <w:sz w:val="24"/>
                <w:szCs w:val="24"/>
                <w:lang w:eastAsia="zh-CN"/>
              </w:rPr>
              <w:t>）</w:t>
            </w:r>
            <w:r>
              <w:rPr>
                <w:rFonts w:hint="eastAsia" w:ascii="宋体" w:hAnsi="宋体" w:cs="宋体"/>
                <w:sz w:val="24"/>
                <w:szCs w:val="24"/>
              </w:rPr>
              <w:t>。</w:t>
            </w:r>
          </w:p>
          <w:p>
            <w:pPr>
              <w:spacing w:line="240" w:lineRule="auto"/>
              <w:rPr>
                <w:rFonts w:hint="eastAsia" w:ascii="宋体" w:hAnsi="宋体" w:cs="宋体"/>
                <w:sz w:val="24"/>
                <w:szCs w:val="24"/>
                <w:lang w:eastAsia="zh-CN"/>
              </w:rPr>
            </w:pPr>
            <w:r>
              <w:rPr>
                <w:rFonts w:hint="eastAsia" w:ascii="宋体" w:hAnsi="宋体" w:cs="宋体"/>
                <w:sz w:val="24"/>
                <w:szCs w:val="24"/>
              </w:rPr>
              <w:t>4.了解企业的类别和组织形式</w:t>
            </w:r>
            <w:r>
              <w:rPr>
                <w:rFonts w:hint="eastAsia" w:ascii="宋体" w:hAnsi="宋体" w:cs="宋体"/>
                <w:sz w:val="24"/>
                <w:szCs w:val="24"/>
                <w:lang w:eastAsia="zh-CN"/>
              </w:rPr>
              <w:t>。</w:t>
            </w:r>
          </w:p>
          <w:p>
            <w:pPr>
              <w:spacing w:line="240" w:lineRule="auto"/>
              <w:rPr>
                <w:rFonts w:hint="eastAsia" w:ascii="宋体" w:hAnsi="宋体" w:cs="宋体"/>
                <w:sz w:val="24"/>
                <w:szCs w:val="24"/>
              </w:rPr>
            </w:pPr>
            <w:r>
              <w:rPr>
                <w:rFonts w:hint="eastAsia" w:ascii="宋体" w:hAnsi="宋体" w:cs="宋体"/>
                <w:sz w:val="24"/>
                <w:szCs w:val="24"/>
              </w:rPr>
              <w:t>5.掌握企业注册的流程和企业管理的内容及技巧</w:t>
            </w:r>
            <w:r>
              <w:rPr>
                <w:rFonts w:hint="eastAsia" w:ascii="宋体" w:hAnsi="宋体" w:cs="宋体"/>
                <w:sz w:val="24"/>
                <w:szCs w:val="24"/>
                <w:lang w:eastAsia="zh-CN"/>
              </w:rPr>
              <w:t>。</w:t>
            </w:r>
          </w:p>
          <w:p>
            <w:pPr>
              <w:spacing w:line="240" w:lineRule="auto"/>
              <w:rPr>
                <w:rFonts w:ascii="宋体" w:hAnsi="宋体"/>
                <w:sz w:val="24"/>
                <w:szCs w:val="24"/>
              </w:rPr>
            </w:pPr>
          </w:p>
        </w:tc>
        <w:tc>
          <w:tcPr>
            <w:tcW w:w="709" w:type="dxa"/>
            <w:vAlign w:val="center"/>
          </w:tcPr>
          <w:p>
            <w:pPr>
              <w:spacing w:line="24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6</w:t>
            </w:r>
          </w:p>
        </w:tc>
        <w:tc>
          <w:tcPr>
            <w:tcW w:w="709" w:type="dxa"/>
            <w:vAlign w:val="center"/>
          </w:tcPr>
          <w:p>
            <w:pPr>
              <w:spacing w:line="24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0</w:t>
            </w:r>
          </w:p>
        </w:tc>
        <w:tc>
          <w:tcPr>
            <w:tcW w:w="708" w:type="dxa"/>
            <w:vAlign w:val="center"/>
          </w:tcPr>
          <w:p>
            <w:pPr>
              <w:spacing w:line="24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0</w:t>
            </w:r>
          </w:p>
        </w:tc>
        <w:tc>
          <w:tcPr>
            <w:tcW w:w="728" w:type="dxa"/>
            <w:vAlign w:val="center"/>
          </w:tcPr>
          <w:p>
            <w:pPr>
              <w:spacing w:line="240" w:lineRule="auto"/>
              <w:jc w:val="center"/>
              <w:rPr>
                <w:rFonts w:ascii="宋体" w:hAnsi="宋体" w:cs="宋体"/>
                <w:sz w:val="24"/>
                <w:szCs w:val="24"/>
              </w:rPr>
            </w:pPr>
            <w:r>
              <w:rPr>
                <w:rFonts w:hint="eastAsia" w:ascii="宋体" w:hAnsi="宋体" w:cs="宋体"/>
                <w:sz w:val="24"/>
                <w:szCs w:val="24"/>
                <w:lang w:val="en-US" w:eastAsia="zh-CN"/>
              </w:rPr>
              <w:t>0</w:t>
            </w:r>
          </w:p>
        </w:tc>
        <w:tc>
          <w:tcPr>
            <w:tcW w:w="1250" w:type="dxa"/>
            <w:vAlign w:val="center"/>
          </w:tcPr>
          <w:p>
            <w:pPr>
              <w:spacing w:line="240" w:lineRule="auto"/>
              <w:jc w:val="center"/>
              <w:rPr>
                <w:rFonts w:ascii="宋体" w:hAnsi="宋体" w:cs="宋体"/>
                <w:sz w:val="24"/>
                <w:szCs w:val="24"/>
              </w:rPr>
            </w:pPr>
            <w:r>
              <w:rPr>
                <w:rFonts w:hint="eastAsia" w:ascii="宋体" w:hAnsi="宋体" w:cs="宋体"/>
                <w:sz w:val="24"/>
                <w:szCs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1" w:hRule="exact"/>
          <w:jc w:val="center"/>
        </w:trPr>
        <w:tc>
          <w:tcPr>
            <w:tcW w:w="4786" w:type="dxa"/>
            <w:vAlign w:val="center"/>
          </w:tcPr>
          <w:p>
            <w:pPr>
              <w:spacing w:line="240" w:lineRule="auto"/>
              <w:rPr>
                <w:rFonts w:hint="eastAsia" w:ascii="宋体" w:hAnsi="宋体" w:cs="宋体"/>
                <w:sz w:val="24"/>
                <w:szCs w:val="24"/>
              </w:rPr>
            </w:pPr>
            <w:r>
              <w:rPr>
                <w:rFonts w:hint="eastAsia" w:ascii="宋体" w:hAnsi="宋体" w:cs="宋体"/>
                <w:sz w:val="24"/>
                <w:szCs w:val="24"/>
              </w:rPr>
              <w:t>第6章 创业必备知识（财务）及新企业的开办</w:t>
            </w:r>
          </w:p>
          <w:p>
            <w:pPr>
              <w:spacing w:line="240" w:lineRule="auto"/>
              <w:rPr>
                <w:rFonts w:hint="eastAsia" w:ascii="宋体" w:hAnsi="宋体" w:eastAsia="宋体" w:cs="宋体"/>
                <w:sz w:val="24"/>
                <w:szCs w:val="24"/>
                <w:lang w:eastAsia="zh-CN"/>
              </w:rPr>
            </w:pPr>
            <w:r>
              <w:rPr>
                <w:rFonts w:hint="eastAsia" w:ascii="宋体" w:hAnsi="宋体" w:cs="宋体"/>
                <w:sz w:val="24"/>
                <w:szCs w:val="24"/>
              </w:rPr>
              <w:t>1.了解创业必备财务类知识</w:t>
            </w:r>
            <w:r>
              <w:rPr>
                <w:rFonts w:hint="eastAsia" w:ascii="宋体" w:hAnsi="宋体" w:cs="宋体"/>
                <w:sz w:val="24"/>
                <w:szCs w:val="24"/>
                <w:lang w:eastAsia="zh-CN"/>
              </w:rPr>
              <w:t>。</w:t>
            </w:r>
          </w:p>
          <w:p>
            <w:pPr>
              <w:spacing w:line="240" w:lineRule="auto"/>
              <w:rPr>
                <w:rFonts w:hint="eastAsia" w:ascii="宋体" w:hAnsi="宋体" w:cs="宋体"/>
                <w:sz w:val="24"/>
                <w:szCs w:val="24"/>
              </w:rPr>
            </w:pPr>
            <w:r>
              <w:rPr>
                <w:rFonts w:hint="eastAsia" w:ascii="宋体" w:hAnsi="宋体" w:cs="宋体"/>
                <w:sz w:val="24"/>
                <w:szCs w:val="24"/>
              </w:rPr>
              <w:t>2.对自身创业有所启示。</w:t>
            </w:r>
          </w:p>
          <w:p>
            <w:pPr>
              <w:spacing w:line="240" w:lineRule="auto"/>
              <w:ind w:firstLine="480" w:firstLineChars="200"/>
              <w:rPr>
                <w:rFonts w:hint="eastAsia" w:ascii="宋体" w:hAnsi="宋体"/>
                <w:sz w:val="24"/>
                <w:szCs w:val="24"/>
              </w:rPr>
            </w:pPr>
          </w:p>
        </w:tc>
        <w:tc>
          <w:tcPr>
            <w:tcW w:w="709" w:type="dxa"/>
            <w:vAlign w:val="center"/>
          </w:tcPr>
          <w:p>
            <w:pPr>
              <w:spacing w:line="240" w:lineRule="auto"/>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2</w:t>
            </w:r>
          </w:p>
        </w:tc>
        <w:tc>
          <w:tcPr>
            <w:tcW w:w="709" w:type="dxa"/>
            <w:vAlign w:val="center"/>
          </w:tcPr>
          <w:p>
            <w:pPr>
              <w:spacing w:line="24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0</w:t>
            </w:r>
          </w:p>
        </w:tc>
        <w:tc>
          <w:tcPr>
            <w:tcW w:w="708" w:type="dxa"/>
            <w:vAlign w:val="center"/>
          </w:tcPr>
          <w:p>
            <w:pPr>
              <w:spacing w:line="24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0</w:t>
            </w:r>
          </w:p>
        </w:tc>
        <w:tc>
          <w:tcPr>
            <w:tcW w:w="728" w:type="dxa"/>
            <w:vAlign w:val="center"/>
          </w:tcPr>
          <w:p>
            <w:pPr>
              <w:spacing w:line="240" w:lineRule="auto"/>
              <w:jc w:val="center"/>
              <w:rPr>
                <w:rFonts w:ascii="宋体" w:hAnsi="宋体" w:cs="宋体"/>
                <w:sz w:val="24"/>
                <w:szCs w:val="24"/>
              </w:rPr>
            </w:pPr>
            <w:r>
              <w:rPr>
                <w:rFonts w:hint="eastAsia" w:ascii="宋体" w:hAnsi="宋体" w:cs="宋体"/>
                <w:sz w:val="24"/>
                <w:szCs w:val="24"/>
                <w:lang w:val="en-US" w:eastAsia="zh-CN"/>
              </w:rPr>
              <w:t>0</w:t>
            </w:r>
          </w:p>
        </w:tc>
        <w:tc>
          <w:tcPr>
            <w:tcW w:w="1250" w:type="dxa"/>
            <w:vAlign w:val="center"/>
          </w:tcPr>
          <w:p>
            <w:pPr>
              <w:spacing w:line="240" w:lineRule="auto"/>
              <w:jc w:val="center"/>
              <w:rPr>
                <w:rFonts w:ascii="宋体" w:hAnsi="宋体" w:cs="宋体"/>
                <w:sz w:val="24"/>
                <w:szCs w:val="24"/>
              </w:rPr>
            </w:pPr>
            <w:r>
              <w:rPr>
                <w:rFonts w:hint="eastAsia" w:ascii="宋体" w:hAnsi="宋体" w:cs="宋体"/>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exact"/>
          <w:jc w:val="center"/>
        </w:trPr>
        <w:tc>
          <w:tcPr>
            <w:tcW w:w="4786" w:type="dxa"/>
            <w:vAlign w:val="center"/>
          </w:tcPr>
          <w:p>
            <w:pPr>
              <w:spacing w:line="240" w:lineRule="auto"/>
              <w:rPr>
                <w:rFonts w:hint="eastAsia" w:ascii="宋体" w:hAnsi="宋体" w:cs="宋体"/>
                <w:sz w:val="24"/>
                <w:szCs w:val="24"/>
              </w:rPr>
            </w:pPr>
            <w:r>
              <w:rPr>
                <w:rFonts w:hint="eastAsia" w:ascii="宋体" w:hAnsi="宋体" w:cs="宋体"/>
                <w:sz w:val="24"/>
                <w:szCs w:val="24"/>
              </w:rPr>
              <w:t>第7章 创业实践指导</w:t>
            </w:r>
          </w:p>
          <w:p>
            <w:pPr>
              <w:spacing w:line="240" w:lineRule="auto"/>
              <w:rPr>
                <w:rFonts w:hint="eastAsia" w:ascii="宋体" w:hAnsi="宋体" w:cs="宋体"/>
                <w:sz w:val="24"/>
                <w:szCs w:val="24"/>
                <w:lang w:eastAsia="zh-CN"/>
              </w:rPr>
            </w:pPr>
            <w:r>
              <w:rPr>
                <w:rFonts w:hint="eastAsia" w:ascii="宋体" w:hAnsi="宋体" w:cs="宋体"/>
                <w:sz w:val="24"/>
                <w:szCs w:val="24"/>
              </w:rPr>
              <w:t>1.了解创业实践知识</w:t>
            </w:r>
            <w:r>
              <w:rPr>
                <w:rFonts w:hint="eastAsia" w:ascii="宋体" w:hAnsi="宋体" w:cs="宋体"/>
                <w:sz w:val="24"/>
                <w:szCs w:val="24"/>
                <w:lang w:eastAsia="zh-CN"/>
              </w:rPr>
              <w:t>。</w:t>
            </w:r>
          </w:p>
          <w:p>
            <w:pPr>
              <w:spacing w:line="240" w:lineRule="auto"/>
              <w:rPr>
                <w:rFonts w:hint="eastAsia" w:ascii="宋体" w:hAnsi="宋体"/>
                <w:sz w:val="24"/>
                <w:szCs w:val="24"/>
              </w:rPr>
            </w:pPr>
            <w:r>
              <w:rPr>
                <w:rFonts w:hint="eastAsia" w:ascii="宋体" w:hAnsi="宋体" w:cs="宋体"/>
                <w:sz w:val="24"/>
                <w:szCs w:val="24"/>
              </w:rPr>
              <w:t>2.对自身创业有所启示。</w:t>
            </w:r>
          </w:p>
        </w:tc>
        <w:tc>
          <w:tcPr>
            <w:tcW w:w="709" w:type="dxa"/>
            <w:vAlign w:val="center"/>
          </w:tcPr>
          <w:p>
            <w:pPr>
              <w:spacing w:line="24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2</w:t>
            </w:r>
          </w:p>
        </w:tc>
        <w:tc>
          <w:tcPr>
            <w:tcW w:w="709" w:type="dxa"/>
            <w:vAlign w:val="center"/>
          </w:tcPr>
          <w:p>
            <w:pPr>
              <w:spacing w:line="24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0</w:t>
            </w:r>
          </w:p>
        </w:tc>
        <w:tc>
          <w:tcPr>
            <w:tcW w:w="708" w:type="dxa"/>
            <w:vAlign w:val="center"/>
          </w:tcPr>
          <w:p>
            <w:pPr>
              <w:spacing w:line="24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0</w:t>
            </w:r>
          </w:p>
        </w:tc>
        <w:tc>
          <w:tcPr>
            <w:tcW w:w="728" w:type="dxa"/>
            <w:vAlign w:val="center"/>
          </w:tcPr>
          <w:p>
            <w:pPr>
              <w:spacing w:line="240" w:lineRule="auto"/>
              <w:jc w:val="center"/>
              <w:rPr>
                <w:rFonts w:ascii="宋体" w:hAnsi="宋体" w:cs="宋体"/>
                <w:sz w:val="24"/>
                <w:szCs w:val="24"/>
              </w:rPr>
            </w:pPr>
            <w:r>
              <w:rPr>
                <w:rFonts w:hint="eastAsia" w:ascii="宋体" w:hAnsi="宋体" w:cs="宋体"/>
                <w:sz w:val="24"/>
                <w:szCs w:val="24"/>
                <w:lang w:val="en-US" w:eastAsia="zh-CN"/>
              </w:rPr>
              <w:t>0</w:t>
            </w:r>
          </w:p>
        </w:tc>
        <w:tc>
          <w:tcPr>
            <w:tcW w:w="1250" w:type="dxa"/>
            <w:vAlign w:val="center"/>
          </w:tcPr>
          <w:p>
            <w:pPr>
              <w:spacing w:line="240" w:lineRule="auto"/>
              <w:jc w:val="center"/>
              <w:rPr>
                <w:rFonts w:ascii="宋体" w:hAnsi="宋体" w:cs="宋体"/>
                <w:sz w:val="24"/>
                <w:szCs w:val="24"/>
              </w:rPr>
            </w:pPr>
            <w:r>
              <w:rPr>
                <w:rFonts w:hint="eastAsia" w:ascii="宋体" w:hAnsi="宋体" w:cs="宋体"/>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jc w:val="center"/>
        </w:trPr>
        <w:tc>
          <w:tcPr>
            <w:tcW w:w="4786" w:type="dxa"/>
            <w:vAlign w:val="center"/>
          </w:tcPr>
          <w:p>
            <w:pPr>
              <w:spacing w:line="240" w:lineRule="auto"/>
              <w:ind w:firstLine="480" w:firstLineChars="200"/>
              <w:rPr>
                <w:rFonts w:hint="default" w:ascii="宋体" w:hAnsi="宋体" w:eastAsia="宋体"/>
                <w:sz w:val="24"/>
                <w:szCs w:val="24"/>
                <w:lang w:val="en-US" w:eastAsia="zh-CN"/>
              </w:rPr>
            </w:pPr>
            <w:r>
              <w:rPr>
                <w:rFonts w:hint="eastAsia" w:ascii="宋体" w:hAnsi="宋体"/>
                <w:sz w:val="24"/>
                <w:szCs w:val="24"/>
              </w:rPr>
              <w:t xml:space="preserve">        合计</w:t>
            </w:r>
            <w:r>
              <w:rPr>
                <w:rFonts w:hint="eastAsia" w:ascii="宋体" w:hAnsi="宋体"/>
                <w:sz w:val="24"/>
                <w:szCs w:val="24"/>
                <w:lang w:eastAsia="zh-CN"/>
              </w:rPr>
              <w:t>：</w:t>
            </w:r>
            <w:r>
              <w:rPr>
                <w:rFonts w:hint="eastAsia" w:ascii="宋体" w:hAnsi="宋体"/>
                <w:sz w:val="24"/>
                <w:szCs w:val="24"/>
                <w:lang w:val="en-US" w:eastAsia="zh-CN"/>
              </w:rPr>
              <w:t>7章</w:t>
            </w:r>
          </w:p>
        </w:tc>
        <w:tc>
          <w:tcPr>
            <w:tcW w:w="709" w:type="dxa"/>
            <w:vAlign w:val="center"/>
          </w:tcPr>
          <w:p>
            <w:pPr>
              <w:spacing w:line="240" w:lineRule="auto"/>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26</w:t>
            </w:r>
          </w:p>
        </w:tc>
        <w:tc>
          <w:tcPr>
            <w:tcW w:w="709" w:type="dxa"/>
            <w:vAlign w:val="center"/>
          </w:tcPr>
          <w:p>
            <w:pPr>
              <w:spacing w:line="24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0</w:t>
            </w:r>
          </w:p>
        </w:tc>
        <w:tc>
          <w:tcPr>
            <w:tcW w:w="708" w:type="dxa"/>
            <w:vAlign w:val="center"/>
          </w:tcPr>
          <w:p>
            <w:pPr>
              <w:spacing w:line="24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0</w:t>
            </w:r>
          </w:p>
        </w:tc>
        <w:tc>
          <w:tcPr>
            <w:tcW w:w="728" w:type="dxa"/>
            <w:vAlign w:val="center"/>
          </w:tcPr>
          <w:p>
            <w:pPr>
              <w:spacing w:line="240" w:lineRule="auto"/>
              <w:jc w:val="center"/>
              <w:rPr>
                <w:rFonts w:ascii="宋体" w:hAnsi="宋体" w:cs="宋体"/>
                <w:sz w:val="24"/>
                <w:szCs w:val="24"/>
              </w:rPr>
            </w:pPr>
            <w:r>
              <w:rPr>
                <w:rFonts w:hint="eastAsia" w:ascii="宋体" w:hAnsi="宋体" w:cs="宋体"/>
                <w:sz w:val="24"/>
                <w:szCs w:val="24"/>
                <w:lang w:val="en-US" w:eastAsia="zh-CN"/>
              </w:rPr>
              <w:t>0</w:t>
            </w:r>
          </w:p>
        </w:tc>
        <w:tc>
          <w:tcPr>
            <w:tcW w:w="1250" w:type="dxa"/>
            <w:vAlign w:val="center"/>
          </w:tcPr>
          <w:p>
            <w:pPr>
              <w:spacing w:line="240" w:lineRule="auto"/>
              <w:jc w:val="center"/>
              <w:rPr>
                <w:rFonts w:ascii="宋体" w:hAnsi="宋体" w:cs="宋体"/>
                <w:sz w:val="24"/>
                <w:szCs w:val="24"/>
              </w:rPr>
            </w:pPr>
            <w:r>
              <w:rPr>
                <w:rFonts w:hint="eastAsia" w:ascii="宋体" w:hAnsi="宋体" w:cs="宋体"/>
                <w:sz w:val="24"/>
                <w:szCs w:val="24"/>
                <w:lang w:val="en-US" w:eastAsia="zh-CN"/>
              </w:rPr>
              <w:t>26</w:t>
            </w:r>
          </w:p>
        </w:tc>
      </w:tr>
    </w:tbl>
    <w:p>
      <w:pPr>
        <w:jc w:val="center"/>
      </w:pPr>
    </w:p>
    <w:p>
      <w:pPr>
        <w:ind w:firstLine="640" w:firstLineChars="200"/>
        <w:rPr>
          <w:rFonts w:ascii="黑体" w:hAnsi="黑体" w:eastAsia="黑体"/>
          <w:sz w:val="32"/>
          <w:szCs w:val="32"/>
        </w:rPr>
      </w:pPr>
      <w:r>
        <w:rPr>
          <w:rFonts w:hint="eastAsia" w:ascii="黑体" w:hAnsi="黑体" w:eastAsia="黑体"/>
          <w:sz w:val="32"/>
          <w:szCs w:val="32"/>
        </w:rPr>
        <w:t>四、课程教学的有关说明</w:t>
      </w:r>
    </w:p>
    <w:p>
      <w:pPr>
        <w:ind w:firstLine="640" w:firstLineChars="200"/>
      </w:pPr>
      <w:r>
        <w:rPr>
          <w:rFonts w:hint="eastAsia" w:ascii="黑体" w:hAnsi="黑体" w:eastAsia="黑体"/>
          <w:sz w:val="32"/>
          <w:szCs w:val="32"/>
        </w:rPr>
        <w:t>五、课程考核方式及成绩构成</w:t>
      </w:r>
    </w:p>
    <w:p>
      <w:pPr>
        <w:ind w:left="420"/>
        <w:rPr>
          <w:rFonts w:hint="eastAsia"/>
          <w:sz w:val="24"/>
        </w:rPr>
      </w:pPr>
    </w:p>
    <w:p>
      <w:pPr>
        <w:ind w:left="420"/>
        <w:rPr>
          <w:rFonts w:hint="eastAsia"/>
          <w:sz w:val="24"/>
        </w:rPr>
      </w:pPr>
    </w:p>
    <w:p>
      <w:pPr>
        <w:ind w:left="420"/>
        <w:rPr>
          <w:rFonts w:hint="eastAsia"/>
          <w:sz w:val="24"/>
        </w:rPr>
      </w:pPr>
    </w:p>
    <w:p>
      <w:pPr>
        <w:ind w:left="420"/>
        <w:rPr>
          <w:sz w:val="24"/>
        </w:rPr>
      </w:pPr>
      <w:r>
        <w:rPr>
          <w:rFonts w:hint="eastAsia"/>
          <w:sz w:val="24"/>
        </w:rPr>
        <w:t xml:space="preserve">执笔人：     </w:t>
      </w:r>
      <w:r>
        <w:rPr>
          <w:rFonts w:hint="eastAsia"/>
          <w:color w:val="FF0000"/>
          <w:sz w:val="24"/>
          <w:lang w:val="en-US" w:eastAsia="zh-CN"/>
        </w:rPr>
        <w:t>打印后手写</w:t>
      </w:r>
      <w:r>
        <w:rPr>
          <w:rFonts w:hint="eastAsia"/>
          <w:sz w:val="24"/>
        </w:rPr>
        <w:t xml:space="preserve">              专业负责人：</w:t>
      </w:r>
      <w:r>
        <w:rPr>
          <w:rFonts w:hint="eastAsia"/>
          <w:color w:val="FF0000"/>
          <w:sz w:val="24"/>
          <w:lang w:val="en-US" w:eastAsia="zh-CN"/>
        </w:rPr>
        <w:t>打印后手写</w:t>
      </w:r>
    </w:p>
    <w:p/>
    <w:p/>
    <w:p/>
    <w:p/>
    <w:p/>
    <w:p/>
    <w:p>
      <w:pPr>
        <w:rPr>
          <w:rFonts w:ascii="微软雅黑" w:hAnsi="微软雅黑" w:eastAsia="微软雅黑" w:cs="微软雅黑"/>
          <w:color w:val="FF0000"/>
          <w:kern w:val="0"/>
          <w:shd w:val="clear" w:color="auto" w:fill="FFFFFF"/>
        </w:rPr>
      </w:pPr>
      <w:r>
        <w:rPr>
          <w:rFonts w:hint="eastAsia"/>
          <w:color w:val="FF0000"/>
        </w:rPr>
        <w:t>字体：宋体小四，单倍行距</w:t>
      </w:r>
    </w:p>
    <w:p>
      <w:pPr>
        <w:ind w:left="420"/>
        <w:rPr>
          <w:rFonts w:hint="eastAsia"/>
          <w:sz w:val="24"/>
          <w:lang w:eastAsia="zh-CN"/>
        </w:rPr>
      </w:pPr>
    </w:p>
    <w:p>
      <w:pPr>
        <w:jc w:val="center"/>
        <w:rPr>
          <w:rFonts w:hint="eastAsia" w:ascii="方正小标宋简体" w:eastAsia="方正小标宋简体"/>
          <w:sz w:val="32"/>
          <w:szCs w:val="32"/>
        </w:rPr>
      </w:pPr>
      <w:r>
        <w:rPr>
          <w:rFonts w:hint="eastAsia" w:ascii="方正小标宋简体" w:eastAsia="方正小标宋简体"/>
          <w:sz w:val="32"/>
          <w:szCs w:val="32"/>
        </w:rPr>
        <w:t>教      案</w:t>
      </w:r>
    </w:p>
    <w:tbl>
      <w:tblPr>
        <w:tblStyle w:val="5"/>
        <w:tblpPr w:leftFromText="180" w:rightFromText="180" w:vertAnchor="text" w:horzAnchor="margin" w:tblpXSpec="center" w:tblpY="156"/>
        <w:tblW w:w="9039"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26"/>
        <w:gridCol w:w="4473"/>
        <w:gridCol w:w="3040"/>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55" w:hRule="atLeast"/>
        </w:trPr>
        <w:tc>
          <w:tcPr>
            <w:tcW w:w="5999" w:type="dxa"/>
            <w:gridSpan w:val="2"/>
            <w:vAlign w:val="center"/>
          </w:tcPr>
          <w:p>
            <w:pPr>
              <w:spacing w:line="240" w:lineRule="auto"/>
              <w:jc w:val="center"/>
              <w:rPr>
                <w:sz w:val="24"/>
                <w:szCs w:val="24"/>
              </w:rPr>
            </w:pPr>
            <w:r>
              <w:rPr>
                <w:rFonts w:hint="eastAsia" w:ascii="宋体" w:hAnsi="宋体" w:cs="宋体"/>
                <w:kern w:val="0"/>
                <w:sz w:val="24"/>
                <w:szCs w:val="24"/>
                <w:lang w:val="en-US" w:eastAsia="zh-CN"/>
              </w:rPr>
              <w:t>就业与创业指导课</w:t>
            </w:r>
          </w:p>
        </w:tc>
        <w:tc>
          <w:tcPr>
            <w:tcW w:w="3040" w:type="dxa"/>
            <w:vAlign w:val="center"/>
          </w:tcPr>
          <w:p>
            <w:pPr>
              <w:spacing w:line="240" w:lineRule="auto"/>
              <w:jc w:val="center"/>
              <w:rPr>
                <w:rFonts w:hint="default" w:ascii="宋体" w:hAnsi="宋体" w:eastAsia="宋体"/>
                <w:sz w:val="24"/>
                <w:szCs w:val="24"/>
                <w:lang w:val="en-US" w:eastAsia="zh-CN"/>
              </w:rPr>
            </w:pPr>
            <w:r>
              <w:rPr>
                <w:rFonts w:hint="eastAsia" w:ascii="宋体" w:hAnsi="宋体"/>
                <w:sz w:val="24"/>
                <w:szCs w:val="24"/>
              </w:rPr>
              <w:t>授课时数：</w:t>
            </w:r>
            <w:r>
              <w:rPr>
                <w:rFonts w:hint="eastAsia" w:ascii="宋体" w:hAnsi="宋体"/>
                <w:sz w:val="24"/>
                <w:szCs w:val="24"/>
                <w:lang w:val="en-US" w:eastAsia="zh-CN"/>
              </w:rPr>
              <w:t>26学时</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201" w:hRule="atLeast"/>
        </w:trPr>
        <w:tc>
          <w:tcPr>
            <w:tcW w:w="1526" w:type="dxa"/>
            <w:vAlign w:val="center"/>
          </w:tcPr>
          <w:p>
            <w:pPr>
              <w:spacing w:line="240" w:lineRule="auto"/>
              <w:jc w:val="center"/>
              <w:rPr>
                <w:rFonts w:ascii="宋体" w:hAnsi="宋体"/>
                <w:sz w:val="24"/>
                <w:szCs w:val="24"/>
              </w:rPr>
            </w:pPr>
            <w:r>
              <w:rPr>
                <w:rFonts w:hint="eastAsia" w:ascii="宋体" w:hAnsi="宋体"/>
                <w:sz w:val="24"/>
                <w:szCs w:val="24"/>
              </w:rPr>
              <w:t>教学</w:t>
            </w:r>
          </w:p>
          <w:p>
            <w:pPr>
              <w:spacing w:line="240" w:lineRule="auto"/>
              <w:jc w:val="center"/>
              <w:rPr>
                <w:rFonts w:ascii="宋体" w:hAnsi="宋体"/>
                <w:sz w:val="24"/>
                <w:szCs w:val="24"/>
              </w:rPr>
            </w:pPr>
            <w:r>
              <w:rPr>
                <w:rFonts w:hint="eastAsia" w:ascii="宋体" w:hAnsi="宋体"/>
                <w:sz w:val="24"/>
                <w:szCs w:val="24"/>
              </w:rPr>
              <w:t>目的</w:t>
            </w:r>
          </w:p>
          <w:p>
            <w:pPr>
              <w:spacing w:line="240" w:lineRule="auto"/>
              <w:jc w:val="center"/>
              <w:rPr>
                <w:rFonts w:ascii="宋体" w:hAnsi="宋体"/>
                <w:sz w:val="24"/>
                <w:szCs w:val="24"/>
              </w:rPr>
            </w:pPr>
            <w:r>
              <w:rPr>
                <w:rFonts w:hint="eastAsia" w:ascii="宋体" w:hAnsi="宋体"/>
                <w:sz w:val="24"/>
                <w:szCs w:val="24"/>
              </w:rPr>
              <w:t>与</w:t>
            </w:r>
          </w:p>
          <w:p>
            <w:pPr>
              <w:spacing w:line="240" w:lineRule="auto"/>
              <w:jc w:val="center"/>
              <w:rPr>
                <w:rFonts w:ascii="宋体" w:hAnsi="宋体"/>
                <w:sz w:val="24"/>
                <w:szCs w:val="24"/>
              </w:rPr>
            </w:pPr>
            <w:r>
              <w:rPr>
                <w:rFonts w:hint="eastAsia" w:ascii="宋体" w:hAnsi="宋体"/>
                <w:sz w:val="24"/>
                <w:szCs w:val="24"/>
              </w:rPr>
              <w:t>要求</w:t>
            </w:r>
          </w:p>
        </w:tc>
        <w:tc>
          <w:tcPr>
            <w:tcW w:w="7513" w:type="dxa"/>
            <w:gridSpan w:val="2"/>
            <w:vAlign w:val="center"/>
          </w:tcPr>
          <w:p>
            <w:pPr>
              <w:pStyle w:val="4"/>
              <w:widowControl/>
              <w:spacing w:beforeAutospacing="0" w:afterAutospacing="0" w:line="263" w:lineRule="atLeast"/>
              <w:jc w:val="both"/>
              <w:rPr>
                <w:rFonts w:hint="eastAsia" w:ascii="宋体" w:hAnsi="宋体" w:eastAsia="宋体" w:cs="宋体"/>
                <w:szCs w:val="22"/>
                <w:lang w:val="en-US" w:eastAsia="zh-CN"/>
              </w:rPr>
            </w:pPr>
            <w:r>
              <w:rPr>
                <w:rFonts w:hint="eastAsia" w:ascii="宋体" w:hAnsi="宋体" w:eastAsia="宋体" w:cs="宋体"/>
                <w:szCs w:val="22"/>
                <w:lang w:val="en-US" w:eastAsia="zh-CN"/>
              </w:rPr>
              <w:t>1.通过学习使学生了解创业基础知识、基本理论。（支撑毕业能力中关于创业的要求）</w:t>
            </w:r>
          </w:p>
          <w:p>
            <w:pPr>
              <w:pStyle w:val="4"/>
              <w:widowControl/>
              <w:spacing w:beforeAutospacing="0" w:afterAutospacing="0" w:line="263" w:lineRule="atLeast"/>
              <w:jc w:val="both"/>
              <w:rPr>
                <w:rFonts w:hint="eastAsia" w:ascii="宋体" w:hAnsi="宋体" w:eastAsia="宋体" w:cs="宋体"/>
                <w:szCs w:val="22"/>
                <w:lang w:val="en-US" w:eastAsia="zh-CN"/>
              </w:rPr>
            </w:pPr>
            <w:r>
              <w:rPr>
                <w:rFonts w:hint="eastAsia" w:ascii="宋体" w:hAnsi="宋体" w:eastAsia="宋体" w:cs="宋体"/>
                <w:szCs w:val="22"/>
                <w:lang w:val="en-US" w:eastAsia="zh-CN"/>
              </w:rPr>
              <w:t>2.通过“做中学”使学生更好地理解与掌握创业知识与技能，加强对实际问题的分析、解决的应用能力。（支撑毕业能力中关于分析问题解决问题的要求）</w:t>
            </w:r>
          </w:p>
          <w:p>
            <w:pPr>
              <w:pStyle w:val="4"/>
              <w:widowControl/>
              <w:spacing w:beforeAutospacing="0" w:afterAutospacing="0" w:line="263" w:lineRule="atLeast"/>
              <w:jc w:val="both"/>
              <w:rPr>
                <w:rFonts w:hint="eastAsia" w:ascii="宋体" w:hAnsi="宋体" w:eastAsia="宋体" w:cs="宋体"/>
                <w:szCs w:val="22"/>
                <w:lang w:val="en-US" w:eastAsia="zh-CN"/>
              </w:rPr>
            </w:pPr>
            <w:r>
              <w:rPr>
                <w:rFonts w:hint="eastAsia" w:ascii="宋体" w:hAnsi="宋体" w:eastAsia="宋体" w:cs="宋体"/>
                <w:szCs w:val="22"/>
                <w:lang w:val="en-US" w:eastAsia="zh-CN"/>
              </w:rPr>
              <w:t>3.帮助学生全面领会创业教育“为什么”、“是什么”、“做什么”的目标要求。（支撑毕业能力中关于分析问题解决问题的要求）</w:t>
            </w:r>
          </w:p>
          <w:p>
            <w:pPr>
              <w:pStyle w:val="4"/>
              <w:widowControl/>
              <w:spacing w:beforeAutospacing="0" w:afterAutospacing="0" w:line="263" w:lineRule="atLeast"/>
              <w:jc w:val="both"/>
              <w:rPr>
                <w:sz w:val="24"/>
                <w:szCs w:val="24"/>
              </w:rPr>
            </w:pPr>
            <w:r>
              <w:rPr>
                <w:rFonts w:hint="eastAsia" w:ascii="宋体" w:hAnsi="宋体" w:eastAsia="宋体" w:cs="宋体"/>
                <w:szCs w:val="22"/>
                <w:lang w:val="en-US" w:eastAsia="zh-CN"/>
              </w:rPr>
              <w:t>4.引领大学生充分利用自身的知识、技术和技能优势，为创新性、专业性创业奠定基础。（支撑毕业能力中关于创业与分析问题解决问题的要求）</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937" w:hRule="atLeast"/>
        </w:trPr>
        <w:tc>
          <w:tcPr>
            <w:tcW w:w="1526" w:type="dxa"/>
            <w:vAlign w:val="center"/>
          </w:tcPr>
          <w:p>
            <w:pPr>
              <w:spacing w:line="240" w:lineRule="auto"/>
              <w:jc w:val="center"/>
              <w:rPr>
                <w:rFonts w:ascii="宋体" w:hAnsi="宋体"/>
                <w:sz w:val="24"/>
                <w:szCs w:val="24"/>
              </w:rPr>
            </w:pPr>
            <w:r>
              <w:rPr>
                <w:rFonts w:hint="eastAsia" w:ascii="宋体" w:hAnsi="宋体"/>
                <w:sz w:val="24"/>
                <w:szCs w:val="24"/>
              </w:rPr>
              <w:t>教学</w:t>
            </w:r>
          </w:p>
          <w:p>
            <w:pPr>
              <w:spacing w:line="240" w:lineRule="auto"/>
              <w:jc w:val="center"/>
              <w:rPr>
                <w:rFonts w:ascii="宋体" w:hAnsi="宋体"/>
                <w:sz w:val="24"/>
                <w:szCs w:val="24"/>
              </w:rPr>
            </w:pPr>
            <w:r>
              <w:rPr>
                <w:rFonts w:hint="eastAsia" w:ascii="宋体" w:hAnsi="宋体"/>
                <w:sz w:val="24"/>
                <w:szCs w:val="24"/>
              </w:rPr>
              <w:t>难点</w:t>
            </w:r>
          </w:p>
          <w:p>
            <w:pPr>
              <w:spacing w:line="240" w:lineRule="auto"/>
              <w:jc w:val="center"/>
              <w:rPr>
                <w:rFonts w:ascii="宋体" w:hAnsi="宋体"/>
                <w:sz w:val="24"/>
                <w:szCs w:val="24"/>
              </w:rPr>
            </w:pPr>
            <w:r>
              <w:rPr>
                <w:rFonts w:hint="eastAsia" w:ascii="宋体" w:hAnsi="宋体"/>
                <w:sz w:val="24"/>
                <w:szCs w:val="24"/>
              </w:rPr>
              <w:t>与</w:t>
            </w:r>
          </w:p>
          <w:p>
            <w:pPr>
              <w:spacing w:line="240" w:lineRule="auto"/>
              <w:jc w:val="center"/>
              <w:rPr>
                <w:rFonts w:ascii="宋体" w:hAnsi="宋体"/>
                <w:sz w:val="24"/>
                <w:szCs w:val="24"/>
              </w:rPr>
            </w:pPr>
            <w:r>
              <w:rPr>
                <w:rFonts w:hint="eastAsia" w:ascii="宋体" w:hAnsi="宋体"/>
                <w:sz w:val="24"/>
                <w:szCs w:val="24"/>
              </w:rPr>
              <w:t>重点</w:t>
            </w:r>
          </w:p>
        </w:tc>
        <w:tc>
          <w:tcPr>
            <w:tcW w:w="7513" w:type="dxa"/>
            <w:gridSpan w:val="2"/>
            <w:vAlign w:val="center"/>
          </w:tcPr>
          <w:p>
            <w:pPr>
              <w:pStyle w:val="4"/>
              <w:widowControl/>
              <w:spacing w:beforeAutospacing="0" w:afterAutospacing="0" w:line="240" w:lineRule="auto"/>
              <w:ind w:firstLine="480" w:firstLineChars="200"/>
              <w:jc w:val="left"/>
              <w:rPr>
                <w:sz w:val="24"/>
                <w:szCs w:val="24"/>
              </w:rPr>
            </w:pPr>
            <w:r>
              <w:rPr>
                <w:rFonts w:hint="eastAsia"/>
                <w:sz w:val="24"/>
                <w:szCs w:val="24"/>
              </w:rPr>
              <w:t>教学过程中运用多媒体将人类的创</w:t>
            </w:r>
            <w:r>
              <w:rPr>
                <w:rFonts w:hint="eastAsia"/>
                <w:sz w:val="24"/>
                <w:szCs w:val="24"/>
                <w:lang w:val="en-US" w:eastAsia="zh-CN"/>
              </w:rPr>
              <w:t>业</w:t>
            </w:r>
            <w:r>
              <w:rPr>
                <w:rFonts w:hint="eastAsia"/>
                <w:sz w:val="24"/>
                <w:szCs w:val="24"/>
              </w:rPr>
              <w:t>精华展示给学生，并讲解分析其创</w:t>
            </w:r>
            <w:r>
              <w:rPr>
                <w:rFonts w:hint="eastAsia"/>
                <w:sz w:val="24"/>
                <w:szCs w:val="24"/>
                <w:lang w:val="en-US" w:eastAsia="zh-CN"/>
              </w:rPr>
              <w:t>业</w:t>
            </w:r>
            <w:r>
              <w:rPr>
                <w:rFonts w:hint="eastAsia"/>
                <w:sz w:val="24"/>
                <w:szCs w:val="24"/>
              </w:rPr>
              <w:t>的特点，帮助学生扩大创</w:t>
            </w:r>
            <w:r>
              <w:rPr>
                <w:rFonts w:hint="eastAsia"/>
                <w:sz w:val="24"/>
                <w:szCs w:val="24"/>
                <w:lang w:val="en-US" w:eastAsia="zh-CN"/>
              </w:rPr>
              <w:t>业</w:t>
            </w:r>
            <w:r>
              <w:rPr>
                <w:rFonts w:hint="eastAsia"/>
                <w:sz w:val="24"/>
                <w:szCs w:val="24"/>
              </w:rPr>
              <w:t>视野，激发学生的创</w:t>
            </w:r>
            <w:r>
              <w:rPr>
                <w:rFonts w:hint="eastAsia"/>
                <w:sz w:val="24"/>
                <w:szCs w:val="24"/>
                <w:lang w:val="en-US" w:eastAsia="zh-CN"/>
              </w:rPr>
              <w:t>业</w:t>
            </w:r>
            <w:r>
              <w:rPr>
                <w:rFonts w:hint="eastAsia"/>
                <w:sz w:val="24"/>
                <w:szCs w:val="24"/>
              </w:rPr>
              <w:t>热情。课堂采用分组讨论与团队完成课程专题训练等方式培养学生的团队精神和协作能力。将创</w:t>
            </w:r>
            <w:r>
              <w:rPr>
                <w:rFonts w:hint="eastAsia"/>
                <w:sz w:val="24"/>
                <w:szCs w:val="24"/>
                <w:lang w:val="en-US" w:eastAsia="zh-CN"/>
              </w:rPr>
              <w:t>业</w:t>
            </w:r>
            <w:r>
              <w:rPr>
                <w:rFonts w:hint="eastAsia"/>
                <w:sz w:val="24"/>
                <w:szCs w:val="24"/>
              </w:rPr>
              <w:t>理论方法学以致用，鼓励学生课后深入生活，认真观查，发现问题并提出解决问题的创</w:t>
            </w:r>
            <w:r>
              <w:rPr>
                <w:rFonts w:hint="eastAsia"/>
                <w:sz w:val="24"/>
                <w:szCs w:val="24"/>
                <w:lang w:val="en-US" w:eastAsia="zh-CN"/>
              </w:rPr>
              <w:t>业</w:t>
            </w:r>
            <w:r>
              <w:rPr>
                <w:rFonts w:hint="eastAsia"/>
                <w:sz w:val="24"/>
                <w:szCs w:val="24"/>
              </w:rPr>
              <w:t>方案。鼓励学生开放式创</w:t>
            </w:r>
            <w:r>
              <w:rPr>
                <w:rFonts w:hint="eastAsia"/>
                <w:sz w:val="24"/>
                <w:szCs w:val="24"/>
                <w:lang w:val="en-US" w:eastAsia="zh-CN"/>
              </w:rPr>
              <w:t>业</w:t>
            </w:r>
            <w:r>
              <w:rPr>
                <w:rFonts w:hint="eastAsia"/>
                <w:sz w:val="24"/>
                <w:szCs w:val="24"/>
              </w:rPr>
              <w:t>，为学生的开放式创</w:t>
            </w:r>
            <w:r>
              <w:rPr>
                <w:rFonts w:hint="eastAsia"/>
                <w:sz w:val="24"/>
                <w:szCs w:val="24"/>
                <w:lang w:val="en-US" w:eastAsia="zh-CN"/>
              </w:rPr>
              <w:t>业</w:t>
            </w:r>
            <w:r>
              <w:rPr>
                <w:rFonts w:hint="eastAsia"/>
                <w:sz w:val="24"/>
                <w:szCs w:val="24"/>
              </w:rPr>
              <w:t>提供条件，如</w:t>
            </w:r>
            <w:r>
              <w:rPr>
                <w:rFonts w:hint="eastAsia"/>
                <w:sz w:val="24"/>
                <w:szCs w:val="24"/>
                <w:lang w:eastAsia="zh-CN"/>
              </w:rPr>
              <w:t>：</w:t>
            </w:r>
            <w:r>
              <w:rPr>
                <w:rFonts w:hint="eastAsia"/>
                <w:sz w:val="24"/>
                <w:szCs w:val="24"/>
              </w:rPr>
              <w:t>定期举办路演、创</w:t>
            </w:r>
            <w:r>
              <w:rPr>
                <w:rFonts w:hint="eastAsia"/>
                <w:sz w:val="24"/>
                <w:szCs w:val="24"/>
                <w:lang w:val="en-US" w:eastAsia="zh-CN"/>
              </w:rPr>
              <w:t>业</w:t>
            </w:r>
            <w:r>
              <w:rPr>
                <w:rFonts w:hint="eastAsia"/>
                <w:sz w:val="24"/>
                <w:szCs w:val="24"/>
              </w:rPr>
              <w:t>讲座与沙龙，邀请校外人士参与。</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691" w:hRule="atLeast"/>
        </w:trPr>
        <w:tc>
          <w:tcPr>
            <w:tcW w:w="1526" w:type="dxa"/>
            <w:vAlign w:val="center"/>
          </w:tcPr>
          <w:p>
            <w:pPr>
              <w:spacing w:line="240" w:lineRule="auto"/>
              <w:jc w:val="center"/>
              <w:rPr>
                <w:rFonts w:ascii="宋体" w:hAnsi="宋体"/>
                <w:sz w:val="24"/>
                <w:szCs w:val="24"/>
              </w:rPr>
            </w:pPr>
            <w:r>
              <w:rPr>
                <w:rFonts w:hint="eastAsia" w:ascii="宋体" w:hAnsi="宋体"/>
                <w:sz w:val="24"/>
                <w:szCs w:val="24"/>
              </w:rPr>
              <w:t>授课方法</w:t>
            </w:r>
          </w:p>
        </w:tc>
        <w:tc>
          <w:tcPr>
            <w:tcW w:w="7513" w:type="dxa"/>
            <w:gridSpan w:val="2"/>
            <w:vAlign w:val="center"/>
          </w:tcPr>
          <w:p>
            <w:pPr>
              <w:spacing w:line="240" w:lineRule="auto"/>
              <w:ind w:firstLine="480" w:firstLineChars="200"/>
              <w:rPr>
                <w:sz w:val="24"/>
                <w:szCs w:val="24"/>
              </w:rPr>
            </w:pPr>
            <w:r>
              <w:rPr>
                <w:rFonts w:hint="eastAsia"/>
                <w:sz w:val="24"/>
                <w:szCs w:val="24"/>
              </w:rPr>
              <w:t>在教学中，通过案例教学、目标教学手段，培养学生具有创业素养和相关思维，通过走访等形式了解创业的实质；访谈大学生创业者、自主创业典型的过程中体会创业对大学生的要求，从中得到启发，理解创业的涵义，使学生掌握创业的意识和能力；通过对创业计划书的指导和创业计划大赛的参与，使学生掌握创业计划书对创业者的作用及意义，明确创业的过程与步骤，锻炼学生的综合能力和创业能力。</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615" w:hRule="atLeast"/>
        </w:trPr>
        <w:tc>
          <w:tcPr>
            <w:tcW w:w="1526" w:type="dxa"/>
            <w:vAlign w:val="center"/>
          </w:tcPr>
          <w:p>
            <w:pPr>
              <w:jc w:val="center"/>
              <w:rPr>
                <w:rFonts w:ascii="宋体" w:hAnsi="宋体"/>
                <w:sz w:val="24"/>
              </w:rPr>
            </w:pPr>
            <w:r>
              <w:rPr>
                <w:rFonts w:hint="eastAsia" w:ascii="宋体" w:hAnsi="宋体"/>
                <w:sz w:val="24"/>
              </w:rPr>
              <w:t>作业</w:t>
            </w:r>
          </w:p>
          <w:p>
            <w:pPr>
              <w:jc w:val="center"/>
              <w:rPr>
                <w:rFonts w:ascii="宋体" w:hAnsi="宋体"/>
              </w:rPr>
            </w:pPr>
            <w:r>
              <w:rPr>
                <w:rFonts w:hint="eastAsia" w:ascii="宋体" w:hAnsi="宋体"/>
                <w:sz w:val="24"/>
              </w:rPr>
              <w:t>思考题</w:t>
            </w:r>
          </w:p>
        </w:tc>
        <w:tc>
          <w:tcPr>
            <w:tcW w:w="7513" w:type="dxa"/>
            <w:gridSpan w:val="2"/>
            <w:vAlign w:val="center"/>
          </w:tcPr>
          <w:p>
            <w:pPr>
              <w:numPr>
                <w:ilvl w:val="0"/>
                <w:numId w:val="0"/>
              </w:numPr>
              <w:rPr>
                <w:rFonts w:hint="eastAsia"/>
                <w:sz w:val="24"/>
                <w:szCs w:val="24"/>
                <w:lang w:val="en-US" w:eastAsia="zh-CN"/>
              </w:rPr>
            </w:pPr>
            <w:r>
              <w:rPr>
                <w:rFonts w:hint="eastAsia"/>
                <w:sz w:val="24"/>
                <w:szCs w:val="24"/>
                <w:lang w:val="en-US" w:eastAsia="zh-CN"/>
              </w:rPr>
              <w:t>1.创业的循环是指什么？</w:t>
            </w:r>
          </w:p>
          <w:p>
            <w:pPr>
              <w:numPr>
                <w:ilvl w:val="0"/>
                <w:numId w:val="0"/>
              </w:numPr>
              <w:rPr>
                <w:rFonts w:hint="eastAsia" w:ascii="宋体" w:hAnsi="宋体" w:cs="宋体"/>
                <w:sz w:val="24"/>
                <w:szCs w:val="24"/>
              </w:rPr>
            </w:pPr>
            <w:r>
              <w:rPr>
                <w:rFonts w:hint="eastAsia" w:ascii="宋体" w:hAnsi="宋体" w:cs="宋体"/>
                <w:sz w:val="24"/>
                <w:szCs w:val="24"/>
                <w:lang w:val="en-US" w:eastAsia="zh-CN"/>
              </w:rPr>
              <w:t>2.</w:t>
            </w:r>
            <w:r>
              <w:rPr>
                <w:rFonts w:hint="eastAsia" w:ascii="宋体" w:hAnsi="宋体" w:cs="宋体"/>
                <w:sz w:val="24"/>
                <w:szCs w:val="24"/>
              </w:rPr>
              <w:t>创业计划的作用</w:t>
            </w:r>
          </w:p>
          <w:p>
            <w:pPr>
              <w:numPr>
                <w:ilvl w:val="0"/>
                <w:numId w:val="0"/>
              </w:numPr>
              <w:rPr>
                <w:rFonts w:hint="default"/>
                <w:sz w:val="24"/>
                <w:szCs w:val="24"/>
                <w:lang w:val="en-US" w:eastAsia="zh-CN"/>
              </w:rPr>
            </w:pPr>
            <w:r>
              <w:rPr>
                <w:rFonts w:hint="eastAsia" w:ascii="宋体" w:hAnsi="宋体" w:cs="宋体"/>
                <w:sz w:val="24"/>
                <w:szCs w:val="24"/>
                <w:lang w:val="en-US" w:eastAsia="zh-CN"/>
              </w:rPr>
              <w:t>3.</w:t>
            </w:r>
            <w:r>
              <w:rPr>
                <w:rFonts w:hint="eastAsia" w:ascii="宋体" w:hAnsi="宋体" w:cs="宋体"/>
                <w:sz w:val="24"/>
                <w:szCs w:val="24"/>
              </w:rPr>
              <w:t>创业机会及其识别要素</w:t>
            </w:r>
          </w:p>
          <w:p>
            <w:pPr>
              <w:numPr>
                <w:ilvl w:val="0"/>
                <w:numId w:val="0"/>
              </w:numPr>
              <w:rPr>
                <w:rFonts w:hint="default"/>
                <w:lang w:val="en-US" w:eastAsia="zh-CN"/>
              </w:rPr>
            </w:pPr>
            <w:r>
              <w:rPr>
                <w:rFonts w:hint="eastAsia" w:ascii="宋体" w:hAnsi="宋体" w:cs="宋体"/>
                <w:sz w:val="24"/>
                <w:szCs w:val="24"/>
                <w:lang w:val="en-US" w:eastAsia="zh-CN"/>
              </w:rPr>
              <w:t>4.</w:t>
            </w:r>
            <w:r>
              <w:rPr>
                <w:rFonts w:hint="eastAsia" w:ascii="宋体" w:hAnsi="宋体" w:cs="宋体"/>
                <w:sz w:val="24"/>
                <w:szCs w:val="24"/>
              </w:rPr>
              <w:t>创业与创业精神之间的辩证关系</w:t>
            </w:r>
          </w:p>
        </w:tc>
      </w:tr>
    </w:tbl>
    <w:p/>
    <w:tbl>
      <w:tblPr>
        <w:tblStyle w:val="5"/>
        <w:tblW w:w="89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2"/>
        <w:gridCol w:w="1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7342" w:type="dxa"/>
            <w:vAlign w:val="center"/>
          </w:tcPr>
          <w:p>
            <w:pPr>
              <w:jc w:val="center"/>
              <w:rPr>
                <w:rFonts w:ascii="宋体" w:hAnsi="宋体"/>
                <w:sz w:val="24"/>
              </w:rPr>
            </w:pPr>
            <w:r>
              <w:rPr>
                <w:rFonts w:hint="eastAsia" w:ascii="宋体" w:hAnsi="宋体"/>
                <w:sz w:val="24"/>
              </w:rPr>
              <w:t>教学内容及过程</w:t>
            </w:r>
          </w:p>
        </w:tc>
        <w:tc>
          <w:tcPr>
            <w:tcW w:w="1577" w:type="dxa"/>
            <w:vAlign w:val="center"/>
          </w:tcPr>
          <w:p>
            <w:pPr>
              <w:jc w:val="center"/>
              <w:rPr>
                <w:rFonts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9" w:hRule="atLeast"/>
          <w:jc w:val="center"/>
        </w:trPr>
        <w:tc>
          <w:tcPr>
            <w:tcW w:w="7342" w:type="dxa"/>
          </w:tcPr>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1、使学生掌握开展创业活动所需要的基本知识。认知创业的基本内涵和创业活动的特殊性，掌握创业素质、创业思维、创业方法、创业实践的基本知识与要求，辨证地认识和分析创业者、创业机会、创业资源、创业计划和创业项目。</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2、使学生具备创业能力。掌握创业思维和创业方法的训练方法以及创业计划的撰写方法，提高创业水平。掌握创业资源整合与创业计划撰写的方法熟悉新企业的开办流程与管理，提高创办和管理企业的综合素质和能力。</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p>
          <w:p>
            <w:pPr>
              <w:numPr>
                <w:ilvl w:val="0"/>
                <w:numId w:val="0"/>
              </w:numPr>
              <w:rPr>
                <w:sz w:val="24"/>
              </w:rPr>
            </w:pPr>
            <w:r>
              <w:rPr>
                <w:rFonts w:hint="eastAsia"/>
                <w:sz w:val="24"/>
                <w:szCs w:val="24"/>
                <w:lang w:val="en-US" w:eastAsia="zh-CN"/>
              </w:rPr>
              <w:t>3、使学生树立创业精神和科学创业观。指导学生培养创业精神，提高创业能力、就业竞争能力、立业创业能力，突出创业能力的应用。使学生树立科学的创业观，主动适应国家经济社会发展和人的全面发展需求，正确理解创业与职业生涯发展的关系，自觉遵循创业规律，积极投身创业实践。</w:t>
            </w:r>
          </w:p>
        </w:tc>
        <w:tc>
          <w:tcPr>
            <w:tcW w:w="1577" w:type="dxa"/>
          </w:tcPr>
          <w:p/>
          <w:p/>
          <w:p/>
          <w:p/>
          <w:p/>
          <w:p/>
          <w:p/>
          <w:p/>
          <w:p/>
          <w:p/>
          <w:p/>
          <w:p/>
          <w:p/>
          <w:p/>
          <w:p/>
          <w:p/>
          <w:p/>
          <w:p/>
          <w:p/>
        </w:tc>
      </w:tr>
    </w:tbl>
    <w:p/>
    <w:p/>
    <w:p/>
    <w:p/>
    <w:p/>
    <w:p/>
    <w:p/>
    <w:p/>
    <w:p/>
    <w:p/>
    <w:p/>
    <w:p/>
    <w:p/>
    <w:sectPr>
      <w:pgSz w:w="11906" w:h="16838"/>
      <w:pgMar w:top="1559" w:right="1416" w:bottom="1843" w:left="12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小标宋简体">
    <w:panose1 w:val="02000000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D25E22"/>
    <w:rsid w:val="04262661"/>
    <w:rsid w:val="22942E9F"/>
    <w:rsid w:val="241E54FA"/>
    <w:rsid w:val="78DA3E5C"/>
    <w:rsid w:val="7ED25E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ascii="Calibri" w:hAnsi="Calibri" w:cs="Calibri"/>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2021-02-02T03:16:00Z</dcterms:created>
  <dc:creator>唔喱</dc:creator>
  <cp:lastModifiedBy>Sponge.</cp:lastModifiedBy>
  <dcterms:modified xsi:type="dcterms:W3CDTF">2021-10-04T05:41:33Z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05FACA91EC0345129E3B24C1AC99437F</vt:lpwstr>
  </property>
</Properties>
</file>