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</w:rPr>
      </w:pPr>
      <w:r>
        <w:rPr>
          <w:rFonts w:ascii="宋体" w:hAnsi="宋体"/>
          <w:sz w:val="24"/>
        </w:rPr>
        <w:t>封面示例：</w:t>
      </w:r>
    </w:p>
    <w:p>
      <w:pPr>
        <w:jc w:val="center"/>
        <w:rPr>
          <w:sz w:val="24"/>
        </w:rPr>
      </w:pPr>
    </w:p>
    <w:p>
      <w:pPr>
        <w:spacing w:line="600" w:lineRule="exact"/>
        <w:jc w:val="center"/>
        <w:rPr>
          <w:rFonts w:hint="eastAsia"/>
          <w:b/>
          <w:sz w:val="52"/>
          <w:lang w:val="en-US" w:eastAsia="zh-CN"/>
        </w:rPr>
      </w:pPr>
    </w:p>
    <w:p>
      <w:pPr>
        <w:spacing w:line="600" w:lineRule="exact"/>
        <w:jc w:val="center"/>
        <w:rPr>
          <w:rFonts w:hint="default" w:eastAsia="方正舒体"/>
          <w:b/>
          <w:sz w:val="84"/>
        </w:rPr>
      </w:pPr>
      <w:r>
        <w:rPr>
          <w:rFonts w:hint="eastAsia"/>
          <w:b/>
          <w:sz w:val="52"/>
          <w:lang w:val="en-US" w:eastAsia="zh-CN"/>
        </w:rPr>
        <w:t>2022年</w:t>
      </w:r>
      <w:r>
        <w:rPr>
          <w:rFonts w:hint="eastAsia"/>
          <w:b/>
          <w:sz w:val="52"/>
          <w:lang w:eastAsia="zh-CN"/>
        </w:rPr>
        <w:t>沈阳城市建设学院</w:t>
      </w:r>
    </w:p>
    <w:p>
      <w:pPr>
        <w:spacing w:line="600" w:lineRule="exact"/>
        <w:jc w:val="center"/>
        <w:rPr>
          <w:rFonts w:hint="default" w:ascii="仿宋_GB2312" w:eastAsia="仿宋_GB2312"/>
          <w:color w:val="000000"/>
          <w:sz w:val="36"/>
        </w:rPr>
      </w:pPr>
      <w:r>
        <w:rPr>
          <w:rFonts w:hint="eastAsia"/>
          <w:b/>
          <w:sz w:val="52"/>
          <w:lang w:val="en-US" w:eastAsia="zh-CN"/>
        </w:rPr>
        <w:t>寒假</w:t>
      </w:r>
      <w:r>
        <w:rPr>
          <w:b/>
          <w:sz w:val="52"/>
        </w:rPr>
        <w:t>个人社会实践</w:t>
      </w:r>
      <w:r>
        <w:rPr>
          <w:rFonts w:hint="eastAsia"/>
          <w:b/>
          <w:sz w:val="52"/>
          <w:lang w:eastAsia="zh-CN"/>
        </w:rPr>
        <w:t>总结</w:t>
      </w:r>
      <w:r>
        <w:rPr>
          <w:b/>
          <w:sz w:val="52"/>
        </w:rPr>
        <w:t>报告</w:t>
      </w:r>
    </w:p>
    <w:p>
      <w:pPr>
        <w:spacing w:line="600" w:lineRule="exact"/>
        <w:rPr>
          <w:rFonts w:hint="default" w:ascii="仿宋_GB2312" w:eastAsia="仿宋_GB2312"/>
          <w:color w:val="000000"/>
          <w:sz w:val="36"/>
        </w:rPr>
      </w:pPr>
    </w:p>
    <w:p>
      <w:pPr>
        <w:spacing w:line="600" w:lineRule="exact"/>
        <w:jc w:val="center"/>
        <w:rPr>
          <w:rFonts w:hint="default" w:eastAsia="Times New Roman"/>
        </w:rPr>
      </w:pPr>
    </w:p>
    <w:p>
      <w:pPr>
        <w:spacing w:line="600" w:lineRule="exact"/>
        <w:jc w:val="center"/>
        <w:rPr>
          <w:rFonts w:hint="default" w:eastAsia="Times New Roman"/>
        </w:rPr>
      </w:pPr>
    </w:p>
    <w:p>
      <w:pPr>
        <w:spacing w:line="600" w:lineRule="exact"/>
        <w:rPr>
          <w:rFonts w:hint="default" w:eastAsia="Times New Roman"/>
          <w:b/>
          <w:sz w:val="52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1478915</wp:posOffset>
            </wp:positionH>
            <wp:positionV relativeFrom="paragraph">
              <wp:posOffset>50165</wp:posOffset>
            </wp:positionV>
            <wp:extent cx="2465705" cy="2461895"/>
            <wp:effectExtent l="0" t="0" r="3175" b="6985"/>
            <wp:wrapNone/>
            <wp:docPr id="14340" name="图片 1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0" name="图片 1" descr="校徽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65705" cy="2461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600" w:lineRule="exact"/>
        <w:rPr>
          <w:rFonts w:hint="eastAsia" w:eastAsia="宋体"/>
          <w:b/>
          <w:sz w:val="52"/>
          <w:lang w:eastAsia="zh-CN"/>
        </w:rPr>
      </w:pPr>
    </w:p>
    <w:p>
      <w:pPr>
        <w:spacing w:line="600" w:lineRule="exact"/>
        <w:rPr>
          <w:rFonts w:hint="default" w:eastAsia="Times New Roman"/>
          <w:b/>
          <w:sz w:val="52"/>
        </w:rPr>
      </w:pPr>
    </w:p>
    <w:p>
      <w:pPr>
        <w:spacing w:line="600" w:lineRule="exact"/>
        <w:rPr>
          <w:rFonts w:hint="default" w:eastAsia="Times New Roman"/>
          <w:b/>
          <w:sz w:val="52"/>
        </w:rPr>
      </w:pPr>
    </w:p>
    <w:p>
      <w:pPr>
        <w:spacing w:line="600" w:lineRule="exact"/>
        <w:rPr>
          <w:rFonts w:hint="default" w:eastAsia="Times New Roman"/>
          <w:b/>
          <w:sz w:val="52"/>
        </w:rPr>
      </w:pPr>
    </w:p>
    <w:p>
      <w:pPr>
        <w:spacing w:line="600" w:lineRule="exact"/>
        <w:rPr>
          <w:rFonts w:hint="default" w:eastAsia="Times New Roman"/>
          <w:b/>
          <w:sz w:val="52"/>
        </w:rPr>
      </w:pPr>
    </w:p>
    <w:p>
      <w:pPr>
        <w:spacing w:line="600" w:lineRule="exact"/>
        <w:rPr>
          <w:rFonts w:hint="default" w:eastAsia="Times New Roman"/>
          <w:b/>
          <w:sz w:val="52"/>
        </w:rPr>
      </w:pPr>
    </w:p>
    <w:p>
      <w:pPr>
        <w:spacing w:line="600" w:lineRule="exact"/>
        <w:rPr>
          <w:rFonts w:hint="default" w:eastAsia="Times New Roman"/>
          <w:b/>
          <w:sz w:val="52"/>
        </w:rPr>
      </w:pPr>
    </w:p>
    <w:p>
      <w:pPr>
        <w:spacing w:line="600" w:lineRule="exact"/>
        <w:rPr>
          <w:rFonts w:hint="default" w:eastAsia="Times New Roman"/>
          <w:b/>
          <w:sz w:val="52"/>
        </w:rPr>
      </w:pPr>
    </w:p>
    <w:p>
      <w:pPr>
        <w:tabs>
          <w:tab w:val="left" w:pos="2699"/>
          <w:tab w:val="center" w:pos="4153"/>
        </w:tabs>
        <w:spacing w:line="360" w:lineRule="auto"/>
        <w:rPr>
          <w:rFonts w:hint="default" w:ascii="Arial" w:eastAsia="Arial"/>
          <w:b/>
          <w:color w:val="000000"/>
          <w:kern w:val="36"/>
          <w:sz w:val="28"/>
          <w:u w:val="single"/>
        </w:rPr>
      </w:pPr>
    </w:p>
    <w:p>
      <w:pPr>
        <w:pStyle w:val="5"/>
        <w:ind w:firstLine="1600" w:firstLineChars="500"/>
        <w:jc w:val="left"/>
        <w:rPr>
          <w:rFonts w:ascii="宋体" w:hAnsi="宋体"/>
          <w:b/>
          <w:sz w:val="28"/>
          <w:u w:val="single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院    系：</w:t>
      </w:r>
      <w:r>
        <w:rPr>
          <w:rFonts w:ascii="宋体" w:hAnsi="宋体"/>
          <w:b/>
          <w:sz w:val="28"/>
        </w:rPr>
        <w:t xml:space="preserve"> </w:t>
      </w:r>
      <w:r>
        <w:rPr>
          <w:rFonts w:ascii="宋体" w:hAnsi="宋体"/>
          <w:b/>
          <w:sz w:val="28"/>
          <w:u w:val="single"/>
        </w:rPr>
        <w:t xml:space="preserve">                      </w:t>
      </w:r>
    </w:p>
    <w:p>
      <w:pPr>
        <w:pStyle w:val="5"/>
        <w:ind w:firstLine="1405" w:firstLineChars="500"/>
        <w:jc w:val="left"/>
        <w:rPr>
          <w:rFonts w:ascii="宋体" w:hAnsi="宋体"/>
          <w:b/>
          <w:sz w:val="28"/>
          <w:u w:val="single"/>
        </w:rPr>
      </w:pPr>
    </w:p>
    <w:p>
      <w:pPr>
        <w:pStyle w:val="5"/>
        <w:ind w:firstLine="320" w:firstLineChars="100"/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5"/>
        <w:ind w:firstLine="320" w:firstLineChars="100"/>
        <w:jc w:val="center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</w:p>
    <w:p>
      <w:pPr>
        <w:pStyle w:val="5"/>
        <w:ind w:firstLine="320" w:firstLineChars="100"/>
        <w:jc w:val="center"/>
        <w:rPr>
          <w:rFonts w:hint="default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年     月 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XX院系2022年沈阳城市建设学院寒假个人社会实践总结报告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0" w:firstLineChars="1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正文字体字号为：仿宋3号，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1500字-2000字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二、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序号根据行文段落顺序分别为</w:t>
      </w:r>
      <w:r>
        <w:rPr>
          <w:rFonts w:hint="eastAsia" w:ascii="仿宋" w:hAnsi="仿宋" w:eastAsia="仿宋" w:cs="仿宋"/>
          <w:sz w:val="32"/>
          <w:szCs w:val="32"/>
        </w:rPr>
        <w:t>“一、”“（一）”“1.”“（1）”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三、</w:t>
      </w:r>
      <w:r>
        <w:rPr>
          <w:rFonts w:hint="eastAsia" w:ascii="仿宋" w:hAnsi="仿宋" w:eastAsia="仿宋" w:cs="仿宋"/>
          <w:sz w:val="32"/>
          <w:szCs w:val="32"/>
        </w:rPr>
        <w:t>字号的字体根据行文段落顺序分别为第一层用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黑体字</w:t>
      </w:r>
      <w:r>
        <w:rPr>
          <w:rFonts w:hint="eastAsia" w:ascii="仿宋" w:hAnsi="仿宋" w:eastAsia="仿宋" w:cs="仿宋"/>
          <w:sz w:val="32"/>
          <w:szCs w:val="32"/>
        </w:rPr>
        <w:t>、第二层用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楷体字</w:t>
      </w:r>
      <w:r>
        <w:rPr>
          <w:rFonts w:hint="eastAsia" w:ascii="仿宋" w:hAnsi="仿宋" w:eastAsia="仿宋" w:cs="仿宋"/>
          <w:sz w:val="32"/>
          <w:szCs w:val="32"/>
        </w:rPr>
        <w:t>、第三层和第四层用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仿宋</w:t>
      </w:r>
      <w:r>
        <w:rPr>
          <w:rFonts w:hint="eastAsia" w:ascii="仿宋" w:hAnsi="仿宋" w:eastAsia="仿宋" w:cs="仿宋"/>
          <w:sz w:val="32"/>
          <w:szCs w:val="32"/>
        </w:rPr>
        <w:t>体字标注。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sz w:val="32"/>
          <w:szCs w:val="32"/>
        </w:rPr>
        <w:t>行间距为固定值28磅，每段起头用半角输入法空四格。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（文章段落后可适当插入图片，要求排版得体）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五、请各院系认真梳理活动开展情况，将主要做法、典型经验及开展情况详细列出并附带活动情况的图片（5张）。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23D09"/>
    <w:rsid w:val="27B34984"/>
    <w:rsid w:val="297468DC"/>
    <w:rsid w:val="335527C8"/>
    <w:rsid w:val="37D56B99"/>
    <w:rsid w:val="4AE41175"/>
    <w:rsid w:val="4C567E51"/>
    <w:rsid w:val="51563B24"/>
    <w:rsid w:val="776A061B"/>
    <w:rsid w:val="7801145A"/>
    <w:rsid w:val="7812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p0"/>
    <w:basedOn w:val="1"/>
    <w:qFormat/>
    <w:uiPriority w:val="0"/>
    <w:pPr>
      <w:widowControl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2021-12-10T05:29:00Z</dcterms:created>
  <dc:creator>杨洋得意</dc:creator>
  <cp:lastModifiedBy>杨洋得意</cp:lastModifiedBy>
  <cp:lastPrinted>2021-12-10T07:53:32Z</cp:lastPrinted>
  <dcterms:modified xsi:type="dcterms:W3CDTF">2021-12-10T08:10:40Z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09F63D6DF41C42B0A9719C83247AE000</vt:lpwstr>
  </property>
</Properties>
</file>